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79DCB9" w14:textId="540A5411" w:rsidR="00EE0576" w:rsidRDefault="00EE0576" w:rsidP="00EE0576">
      <w:pPr>
        <w:pStyle w:val="afc"/>
        <w:spacing w:before="2496" w:after="312"/>
        <w:rPr>
          <w:rFonts w:cs="Arial"/>
          <w:bCs w:val="0"/>
          <w:color w:val="800000"/>
          <w:kern w:val="0"/>
          <w:sz w:val="72"/>
          <w:szCs w:val="72"/>
        </w:rPr>
      </w:pPr>
      <w:bookmarkStart w:id="0" w:name="_Toc508685869"/>
      <w:r w:rsidRPr="00EE0576">
        <w:rPr>
          <w:rFonts w:cs="Arial" w:hint="eastAsia"/>
          <w:bCs w:val="0"/>
          <w:color w:val="800000"/>
          <w:kern w:val="0"/>
          <w:sz w:val="72"/>
          <w:szCs w:val="72"/>
        </w:rPr>
        <w:t>PKG5401-ZD</w:t>
      </w:r>
      <w:r w:rsidRPr="00EE0576">
        <w:rPr>
          <w:rFonts w:cs="Arial" w:hint="eastAsia"/>
          <w:bCs w:val="0"/>
          <w:color w:val="800000"/>
          <w:kern w:val="0"/>
          <w:sz w:val="72"/>
          <w:szCs w:val="72"/>
        </w:rPr>
        <w:t>道闸工程安装指导书</w:t>
      </w:r>
      <w:r w:rsidRPr="00EE0576">
        <w:rPr>
          <w:rFonts w:cs="Arial" w:hint="eastAsia"/>
          <w:bCs w:val="0"/>
          <w:color w:val="800000"/>
          <w:kern w:val="0"/>
          <w:sz w:val="72"/>
          <w:szCs w:val="72"/>
        </w:rPr>
        <w:t>V1.0.3</w:t>
      </w:r>
    </w:p>
    <w:p w14:paraId="700C95A2" w14:textId="77777777" w:rsidR="00EE0576" w:rsidRPr="00EE0576" w:rsidRDefault="00EE0576" w:rsidP="00EE0576">
      <w:pPr>
        <w:pStyle w:val="afd"/>
        <w:rPr>
          <w:rFonts w:hint="eastAsia"/>
        </w:rPr>
      </w:pPr>
    </w:p>
    <w:p w14:paraId="7EC1CD08" w14:textId="77777777" w:rsidR="00B7544E" w:rsidRDefault="00B7544E" w:rsidP="00B7544E">
      <w:pPr>
        <w:pStyle w:val="afd"/>
      </w:pPr>
    </w:p>
    <w:p w14:paraId="6BE39FBE" w14:textId="77777777" w:rsidR="00B7544E" w:rsidRDefault="00B7544E" w:rsidP="00B7544E">
      <w:pPr>
        <w:pStyle w:val="afd"/>
      </w:pPr>
    </w:p>
    <w:p w14:paraId="16743556" w14:textId="77777777" w:rsidR="00B7544E" w:rsidRDefault="00B7544E" w:rsidP="00B7544E">
      <w:pPr>
        <w:pStyle w:val="afd"/>
      </w:pPr>
    </w:p>
    <w:p w14:paraId="032EDAB8" w14:textId="77777777" w:rsidR="00B7544E" w:rsidRDefault="00B7544E" w:rsidP="00B7544E">
      <w:pPr>
        <w:pStyle w:val="afd"/>
      </w:pPr>
    </w:p>
    <w:p w14:paraId="48C3DD5A" w14:textId="4E9EA9AE" w:rsidR="00EE0576" w:rsidRPr="00B7544E" w:rsidRDefault="00EE0576" w:rsidP="00B7544E">
      <w:pPr>
        <w:pStyle w:val="afd"/>
        <w:rPr>
          <w:rFonts w:hint="eastAsia"/>
        </w:rPr>
      </w:pPr>
    </w:p>
    <w:p w14:paraId="4ECDD2E2" w14:textId="77777777" w:rsidR="00AD456C" w:rsidRPr="00292BEC" w:rsidRDefault="00203B0B" w:rsidP="00AD456C">
      <w:pPr>
        <w:pStyle w:val="afc"/>
        <w:spacing w:before="2496" w:after="312"/>
      </w:pPr>
      <w:r w:rsidRPr="00203B0B">
        <w:rPr>
          <w:noProof/>
        </w:rPr>
        <w:drawing>
          <wp:inline distT="0" distB="0" distL="0" distR="0" wp14:anchorId="29BB8ED6" wp14:editId="1B6377C5">
            <wp:extent cx="1598213" cy="799137"/>
            <wp:effectExtent l="19050" t="0" r="1987" b="0"/>
            <wp:docPr id="14" name="图片 3" descr="C:\Users\f01302\AppData\Local\Temp\notesE97E9E\蓝色英文_unv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01302\AppData\Local\Temp\notesE97E9E\蓝色英文_unv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581" cy="79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2013D9" w14:textId="77777777" w:rsidR="00AD456C" w:rsidRPr="00394D99" w:rsidRDefault="005271EC" w:rsidP="00AD456C">
      <w:pPr>
        <w:pStyle w:val="afd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51F673BE" wp14:editId="76C31C2F">
                <wp:simplePos x="0" y="0"/>
                <wp:positionH relativeFrom="column">
                  <wp:posOffset>2286000</wp:posOffset>
                </wp:positionH>
                <wp:positionV relativeFrom="paragraph">
                  <wp:posOffset>7531735</wp:posOffset>
                </wp:positionV>
                <wp:extent cx="2057400" cy="1089660"/>
                <wp:effectExtent l="0" t="0" r="0" b="0"/>
                <wp:wrapNone/>
                <wp:docPr id="6" name="画布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303F1" id="画布 9" o:spid="_x0000_s1026" editas="canvas" style="position:absolute;left:0;text-align:left;margin-left:180pt;margin-top:593.05pt;width:162pt;height:85.8pt;z-index:251657728" coordsize="20574,1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574;height:108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AD456C">
        <w:rPr>
          <w:rFonts w:hint="eastAsia"/>
        </w:rPr>
        <w:t>浙江宇视科技</w:t>
      </w:r>
      <w:r w:rsidR="00AD456C" w:rsidRPr="00394D99">
        <w:rPr>
          <w:rFonts w:hint="eastAsia"/>
        </w:rPr>
        <w:t>有限公司</w:t>
      </w:r>
    </w:p>
    <w:p w14:paraId="7CF0DBF6" w14:textId="19EDA692" w:rsidR="000A523F" w:rsidRPr="00C5591F" w:rsidRDefault="000A523F" w:rsidP="00C5591F">
      <w:pPr>
        <w:pStyle w:val="TOC"/>
        <w:jc w:val="both"/>
        <w:sectPr w:rsidR="000A523F" w:rsidRPr="00C5591F" w:rsidSect="00E752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160" w:code="152"/>
          <w:pgMar w:top="720" w:right="720" w:bottom="720" w:left="720" w:header="851" w:footer="284" w:gutter="0"/>
          <w:cols w:space="425"/>
          <w:titlePg/>
          <w:docGrid w:type="lines" w:linePitch="312"/>
        </w:sectPr>
      </w:pPr>
    </w:p>
    <w:p w14:paraId="3F336DC5" w14:textId="77777777" w:rsidR="0092736B" w:rsidRPr="007D5359" w:rsidRDefault="0092736B" w:rsidP="0092736B">
      <w:pPr>
        <w:pStyle w:val="TOC"/>
      </w:pPr>
      <w:r w:rsidRPr="007D5359">
        <w:rPr>
          <w:rFonts w:hint="eastAsia"/>
        </w:rPr>
        <w:lastRenderedPageBreak/>
        <w:t>修订记录</w:t>
      </w:r>
    </w:p>
    <w:tbl>
      <w:tblPr>
        <w:tblW w:w="0" w:type="auto"/>
        <w:tblInd w:w="737" w:type="dxa"/>
        <w:tblBorders>
          <w:top w:val="single" w:sz="4" w:space="0" w:color="auto"/>
          <w:bottom w:val="single" w:sz="4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22"/>
        <w:gridCol w:w="1312"/>
        <w:gridCol w:w="2992"/>
        <w:gridCol w:w="1586"/>
      </w:tblGrid>
      <w:tr w:rsidR="0092736B" w:rsidRPr="007D5359" w14:paraId="0DF3B60B" w14:textId="77777777" w:rsidTr="00D84316">
        <w:trPr>
          <w:trHeight w:val="170"/>
        </w:trPr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3306ECB8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日期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2BB413A1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修订版本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  <w:tl2br w:val="nil"/>
              <w:tr2bl w:val="nil"/>
            </w:tcBorders>
            <w:shd w:val="clear" w:color="auto" w:fill="D9D9D9"/>
            <w:vAlign w:val="center"/>
          </w:tcPr>
          <w:p w14:paraId="3661D796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描述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nil"/>
              <w:tl2br w:val="nil"/>
              <w:tr2bl w:val="nil"/>
            </w:tcBorders>
            <w:shd w:val="clear" w:color="auto" w:fill="D9D9D9"/>
            <w:vAlign w:val="center"/>
          </w:tcPr>
          <w:p w14:paraId="629875FF" w14:textId="77777777" w:rsidR="0092736B" w:rsidRPr="00D05912" w:rsidRDefault="0092736B" w:rsidP="00D84316">
            <w:pPr>
              <w:pStyle w:val="TableHeading0"/>
              <w:widowControl w:val="0"/>
            </w:pPr>
            <w:r w:rsidRPr="00D05912">
              <w:rPr>
                <w:rFonts w:hint="eastAsia"/>
              </w:rPr>
              <w:t>作者</w:t>
            </w:r>
          </w:p>
        </w:tc>
      </w:tr>
      <w:tr w:rsidR="0092736B" w:rsidRPr="007D5359" w14:paraId="048AC54C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599B87E1" w14:textId="56AB0091" w:rsidR="0092736B" w:rsidRPr="007D5359" w:rsidRDefault="0089799D" w:rsidP="00DB2798">
            <w:pPr>
              <w:pStyle w:val="TableText"/>
              <w:widowControl w:val="0"/>
              <w:jc w:val="center"/>
            </w:pPr>
            <w:r>
              <w:t>2022-12</w:t>
            </w:r>
            <w:r w:rsidR="00845C4A">
              <w:t>-</w:t>
            </w:r>
            <w:r w:rsidR="00122A2D">
              <w:t>0</w:t>
            </w:r>
            <w:r w:rsidR="00C60A14">
              <w:t>5</w:t>
            </w:r>
          </w:p>
        </w:tc>
        <w:tc>
          <w:tcPr>
            <w:tcW w:w="1312" w:type="dxa"/>
            <w:vAlign w:val="center"/>
          </w:tcPr>
          <w:p w14:paraId="3EB8B24F" w14:textId="77777777" w:rsidR="0092736B" w:rsidRPr="007D5359" w:rsidRDefault="0092736B" w:rsidP="0091650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</w:t>
            </w:r>
            <w:r w:rsidR="004A54FE">
              <w:rPr>
                <w:rFonts w:hint="eastAsia"/>
              </w:rPr>
              <w:t>.</w:t>
            </w:r>
            <w:r>
              <w:rPr>
                <w:rFonts w:hint="eastAsia"/>
              </w:rPr>
              <w:t>0</w:t>
            </w:r>
          </w:p>
        </w:tc>
        <w:tc>
          <w:tcPr>
            <w:tcW w:w="2992" w:type="dxa"/>
            <w:vAlign w:val="center"/>
          </w:tcPr>
          <w:p w14:paraId="4E9D45EF" w14:textId="77777777" w:rsidR="0092736B" w:rsidRPr="007D5359" w:rsidRDefault="0092736B" w:rsidP="0091650B">
            <w:pPr>
              <w:pStyle w:val="TableText"/>
              <w:widowControl w:val="0"/>
            </w:pPr>
            <w:r>
              <w:rPr>
                <w:rFonts w:hint="eastAsia"/>
              </w:rPr>
              <w:t>初稿</w:t>
            </w:r>
          </w:p>
        </w:tc>
        <w:tc>
          <w:tcPr>
            <w:tcW w:w="1586" w:type="dxa"/>
            <w:vAlign w:val="center"/>
          </w:tcPr>
          <w:p w14:paraId="0290B560" w14:textId="77777777" w:rsidR="0092736B" w:rsidRPr="007D5359" w:rsidRDefault="001E1ED6" w:rsidP="0091650B">
            <w:pPr>
              <w:pStyle w:val="TableText"/>
              <w:widowControl w:val="0"/>
              <w:jc w:val="center"/>
            </w:pPr>
            <w:r>
              <w:t>H09669</w:t>
            </w:r>
          </w:p>
        </w:tc>
      </w:tr>
      <w:tr w:rsidR="003C3ADF" w:rsidRPr="007D5359" w14:paraId="71485ADE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53544AF7" w14:textId="00EA30C5" w:rsidR="003C3ADF" w:rsidRDefault="003C3ADF" w:rsidP="00DB2798">
            <w:pPr>
              <w:pStyle w:val="TableText"/>
              <w:widowControl w:val="0"/>
              <w:jc w:val="center"/>
            </w:pPr>
            <w:r>
              <w:t>2023-</w:t>
            </w:r>
            <w:r w:rsidR="00122A2D">
              <w:t>0</w:t>
            </w:r>
            <w:r>
              <w:t>4-20</w:t>
            </w:r>
          </w:p>
        </w:tc>
        <w:tc>
          <w:tcPr>
            <w:tcW w:w="1312" w:type="dxa"/>
            <w:vAlign w:val="center"/>
          </w:tcPr>
          <w:p w14:paraId="63CCCE68" w14:textId="0CABB164" w:rsidR="003C3ADF" w:rsidRDefault="003C3ADF" w:rsidP="0091650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1.0.1</w:t>
            </w:r>
          </w:p>
        </w:tc>
        <w:tc>
          <w:tcPr>
            <w:tcW w:w="2992" w:type="dxa"/>
            <w:vAlign w:val="center"/>
          </w:tcPr>
          <w:p w14:paraId="43174792" w14:textId="20A59E10" w:rsidR="003C3ADF" w:rsidRDefault="003C3ADF" w:rsidP="0091650B">
            <w:pPr>
              <w:pStyle w:val="TableText"/>
              <w:widowControl w:val="0"/>
            </w:pPr>
            <w:r w:rsidRPr="003C3ADF">
              <w:rPr>
                <w:rFonts w:hint="eastAsia"/>
              </w:rPr>
              <w:t>修改了部分弹簧配置数据，修改了栅栏杆连接件安装步骤</w:t>
            </w:r>
          </w:p>
        </w:tc>
        <w:tc>
          <w:tcPr>
            <w:tcW w:w="1586" w:type="dxa"/>
            <w:vAlign w:val="center"/>
          </w:tcPr>
          <w:p w14:paraId="6F217312" w14:textId="03F97039" w:rsidR="003C3ADF" w:rsidRDefault="003C3ADF" w:rsidP="0091650B">
            <w:pPr>
              <w:pStyle w:val="TableText"/>
              <w:widowControl w:val="0"/>
              <w:jc w:val="center"/>
            </w:pPr>
            <w:r>
              <w:t>wV16707</w:t>
            </w:r>
          </w:p>
        </w:tc>
      </w:tr>
      <w:tr w:rsidR="00CE3496" w:rsidRPr="007D5359" w14:paraId="66CBEE53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40F99910" w14:textId="0BA28E24" w:rsidR="00CE3496" w:rsidRDefault="00CE3496" w:rsidP="005E72B8">
            <w:pPr>
              <w:pStyle w:val="TableText"/>
              <w:widowControl w:val="0"/>
              <w:jc w:val="center"/>
            </w:pPr>
            <w:r>
              <w:t>2023-</w:t>
            </w:r>
            <w:r w:rsidR="00122A2D">
              <w:t>0</w:t>
            </w:r>
            <w:r w:rsidR="005E72B8">
              <w:t>6</w:t>
            </w:r>
            <w:r>
              <w:t>-</w:t>
            </w:r>
            <w:r w:rsidR="005E72B8">
              <w:t>21</w:t>
            </w:r>
          </w:p>
        </w:tc>
        <w:tc>
          <w:tcPr>
            <w:tcW w:w="1312" w:type="dxa"/>
            <w:vAlign w:val="center"/>
          </w:tcPr>
          <w:p w14:paraId="4271DBD8" w14:textId="02C73AEA" w:rsidR="00CE3496" w:rsidRDefault="00CE3496" w:rsidP="0091650B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</w:t>
            </w:r>
            <w:r>
              <w:t>.0.2</w:t>
            </w:r>
          </w:p>
        </w:tc>
        <w:tc>
          <w:tcPr>
            <w:tcW w:w="2992" w:type="dxa"/>
            <w:vAlign w:val="center"/>
          </w:tcPr>
          <w:p w14:paraId="250BCFED" w14:textId="392BCA73" w:rsidR="00CE3496" w:rsidRPr="003C3ADF" w:rsidRDefault="00CE3496" w:rsidP="0091650B">
            <w:pPr>
              <w:pStyle w:val="TableText"/>
              <w:widowControl w:val="0"/>
            </w:pPr>
            <w:r>
              <w:rPr>
                <w:rFonts w:hint="eastAsia"/>
              </w:rPr>
              <w:t>增加了道闸对开方案的说明</w:t>
            </w:r>
          </w:p>
        </w:tc>
        <w:tc>
          <w:tcPr>
            <w:tcW w:w="1586" w:type="dxa"/>
            <w:vAlign w:val="center"/>
          </w:tcPr>
          <w:p w14:paraId="5134847F" w14:textId="267807E7" w:rsidR="00CE3496" w:rsidRDefault="00CE3496" w:rsidP="0091650B">
            <w:pPr>
              <w:pStyle w:val="TableText"/>
              <w:widowControl w:val="0"/>
              <w:jc w:val="center"/>
            </w:pPr>
            <w:r>
              <w:t>wV16707</w:t>
            </w:r>
          </w:p>
        </w:tc>
      </w:tr>
      <w:tr w:rsidR="002D7E46" w:rsidRPr="007D5359" w14:paraId="0C2D8625" w14:textId="77777777" w:rsidTr="00D84316">
        <w:trPr>
          <w:trHeight w:val="170"/>
        </w:trPr>
        <w:tc>
          <w:tcPr>
            <w:tcW w:w="2422" w:type="dxa"/>
            <w:vAlign w:val="center"/>
          </w:tcPr>
          <w:p w14:paraId="70F3713E" w14:textId="391847BA" w:rsidR="002D7E46" w:rsidRDefault="002D7E46" w:rsidP="002D7E46">
            <w:pPr>
              <w:pStyle w:val="TableText"/>
              <w:widowControl w:val="0"/>
              <w:jc w:val="center"/>
            </w:pPr>
            <w:r>
              <w:t>2023-07-06</w:t>
            </w:r>
          </w:p>
        </w:tc>
        <w:tc>
          <w:tcPr>
            <w:tcW w:w="1312" w:type="dxa"/>
            <w:vAlign w:val="center"/>
          </w:tcPr>
          <w:p w14:paraId="464C4E70" w14:textId="770D4AC7" w:rsidR="002D7E46" w:rsidRDefault="002D7E46" w:rsidP="002D7E46">
            <w:pPr>
              <w:pStyle w:val="TableText"/>
              <w:widowControl w:val="0"/>
              <w:jc w:val="center"/>
            </w:pPr>
            <w:r>
              <w:rPr>
                <w:rFonts w:hint="eastAsia"/>
              </w:rPr>
              <w:t>1.0.</w:t>
            </w:r>
            <w:r>
              <w:t>3</w:t>
            </w:r>
          </w:p>
        </w:tc>
        <w:tc>
          <w:tcPr>
            <w:tcW w:w="2992" w:type="dxa"/>
            <w:vAlign w:val="center"/>
          </w:tcPr>
          <w:p w14:paraId="7869E7E4" w14:textId="1677937F" w:rsidR="002D7E46" w:rsidRDefault="00BF002B" w:rsidP="002D7E46">
            <w:pPr>
              <w:pStyle w:val="TableText"/>
              <w:widowControl w:val="0"/>
            </w:pPr>
            <w:r w:rsidRPr="00BF002B">
              <w:rPr>
                <w:rFonts w:hint="eastAsia"/>
              </w:rPr>
              <w:t>FAQ</w:t>
            </w:r>
            <w:r>
              <w:rPr>
                <w:rFonts w:hint="eastAsia"/>
              </w:rPr>
              <w:t>新增道闸自</w:t>
            </w:r>
            <w:proofErr w:type="gramStart"/>
            <w:r>
              <w:rPr>
                <w:rFonts w:hint="eastAsia"/>
              </w:rPr>
              <w:t>检学习</w:t>
            </w:r>
            <w:proofErr w:type="gramEnd"/>
            <w:r>
              <w:rPr>
                <w:rFonts w:hint="eastAsia"/>
              </w:rPr>
              <w:t>开关限位步骤</w:t>
            </w:r>
          </w:p>
        </w:tc>
        <w:tc>
          <w:tcPr>
            <w:tcW w:w="1586" w:type="dxa"/>
            <w:vAlign w:val="center"/>
          </w:tcPr>
          <w:p w14:paraId="11F2016E" w14:textId="1154EF43" w:rsidR="002D7E46" w:rsidRDefault="002D7E46" w:rsidP="002D7E46">
            <w:pPr>
              <w:pStyle w:val="TableText"/>
              <w:widowControl w:val="0"/>
              <w:jc w:val="center"/>
            </w:pPr>
            <w:r>
              <w:t>H09669</w:t>
            </w:r>
          </w:p>
        </w:tc>
      </w:tr>
    </w:tbl>
    <w:p w14:paraId="5ABFA889" w14:textId="77777777" w:rsidR="0092736B" w:rsidRPr="009F42E3" w:rsidRDefault="0014049B" w:rsidP="0077615D">
      <w:r w:rsidRPr="009F42E3">
        <w:br w:type="page"/>
      </w:r>
    </w:p>
    <w:p w14:paraId="05B17BE3" w14:textId="77777777" w:rsidR="002C54A5" w:rsidRPr="00CC387D" w:rsidRDefault="009413D5" w:rsidP="009413D5">
      <w:pPr>
        <w:pStyle w:val="TOC1"/>
        <w:tabs>
          <w:tab w:val="center" w:pos="5233"/>
          <w:tab w:val="left" w:pos="6899"/>
        </w:tabs>
        <w:jc w:val="left"/>
        <w:rPr>
          <w:b/>
        </w:rPr>
      </w:pPr>
      <w:r>
        <w:rPr>
          <w:b/>
        </w:rPr>
        <w:lastRenderedPageBreak/>
        <w:tab/>
      </w:r>
      <w:r w:rsidR="002C54A5" w:rsidRPr="00CC387D">
        <w:rPr>
          <w:rFonts w:hint="eastAsia"/>
          <w:b/>
        </w:rPr>
        <w:t>目</w:t>
      </w:r>
      <w:bookmarkStart w:id="1" w:name="_Ref533495796"/>
      <w:bookmarkEnd w:id="1"/>
      <w:r w:rsidR="002C54A5" w:rsidRPr="00CC387D">
        <w:rPr>
          <w:b/>
        </w:rPr>
        <w:t xml:space="preserve">  </w:t>
      </w:r>
      <w:r w:rsidR="002C54A5" w:rsidRPr="00CC387D">
        <w:rPr>
          <w:rFonts w:hint="eastAsia"/>
          <w:b/>
        </w:rPr>
        <w:t>录</w:t>
      </w:r>
      <w:bookmarkEnd w:id="0"/>
      <w:r>
        <w:rPr>
          <w:b/>
        </w:rPr>
        <w:tab/>
      </w:r>
    </w:p>
    <w:bookmarkStart w:id="2" w:name="_GoBack"/>
    <w:bookmarkEnd w:id="2"/>
    <w:p w14:paraId="6A926F42" w14:textId="421B46AF" w:rsidR="00920D84" w:rsidRDefault="00B60742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r>
        <w:rPr>
          <w:bCs w:val="0"/>
        </w:rPr>
        <w:fldChar w:fldCharType="begin"/>
      </w:r>
      <w:r w:rsidR="00C06FCC">
        <w:instrText xml:space="preserve"> TOC \o "1-3" \h \z \u </w:instrText>
      </w:r>
      <w:r>
        <w:rPr>
          <w:bCs w:val="0"/>
        </w:rPr>
        <w:fldChar w:fldCharType="separate"/>
      </w:r>
      <w:hyperlink w:anchor="_Toc140066864" w:history="1">
        <w:r w:rsidR="00920D84" w:rsidRPr="00566D2A">
          <w:rPr>
            <w:rStyle w:val="af1"/>
          </w:rPr>
          <w:t xml:space="preserve">1 </w:t>
        </w:r>
        <w:r w:rsidR="00920D84" w:rsidRPr="00566D2A">
          <w:rPr>
            <w:rStyle w:val="af1"/>
          </w:rPr>
          <w:t>变更说明</w:t>
        </w:r>
        <w:r w:rsidR="00920D84">
          <w:rPr>
            <w:webHidden/>
          </w:rPr>
          <w:tab/>
        </w:r>
        <w:r w:rsidR="00920D84">
          <w:rPr>
            <w:webHidden/>
          </w:rPr>
          <w:fldChar w:fldCharType="begin"/>
        </w:r>
        <w:r w:rsidR="00920D84">
          <w:rPr>
            <w:webHidden/>
          </w:rPr>
          <w:instrText xml:space="preserve"> PAGEREF _Toc140066864 \h </w:instrText>
        </w:r>
        <w:r w:rsidR="00920D84">
          <w:rPr>
            <w:webHidden/>
          </w:rPr>
        </w:r>
        <w:r w:rsidR="00920D84">
          <w:rPr>
            <w:webHidden/>
          </w:rPr>
          <w:fldChar w:fldCharType="separate"/>
        </w:r>
        <w:r w:rsidR="00920D84">
          <w:rPr>
            <w:webHidden/>
          </w:rPr>
          <w:t>5</w:t>
        </w:r>
        <w:r w:rsidR="00920D84">
          <w:rPr>
            <w:webHidden/>
          </w:rPr>
          <w:fldChar w:fldCharType="end"/>
        </w:r>
      </w:hyperlink>
    </w:p>
    <w:p w14:paraId="0EC31756" w14:textId="4730CDBC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865" w:history="1">
        <w:r w:rsidRPr="00566D2A">
          <w:rPr>
            <w:rStyle w:val="af1"/>
          </w:rPr>
          <w:t xml:space="preserve">2 </w:t>
        </w:r>
        <w:r w:rsidRPr="00566D2A">
          <w:rPr>
            <w:rStyle w:val="af1"/>
          </w:rPr>
          <w:t>产品图片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D630858" w14:textId="4DA381CC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866" w:history="1">
        <w:r w:rsidRPr="00566D2A">
          <w:rPr>
            <w:rStyle w:val="af1"/>
          </w:rPr>
          <w:t xml:space="preserve">3 </w:t>
        </w:r>
        <w:r w:rsidRPr="00566D2A">
          <w:rPr>
            <w:rStyle w:val="af1"/>
          </w:rPr>
          <w:t>道闸安装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B440A76" w14:textId="0E8EDB6A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67" w:history="1">
        <w:r w:rsidRPr="00566D2A">
          <w:rPr>
            <w:rStyle w:val="af1"/>
          </w:rPr>
          <w:t xml:space="preserve">3.1 </w:t>
        </w:r>
        <w:r w:rsidRPr="00566D2A">
          <w:rPr>
            <w:rStyle w:val="af1"/>
          </w:rPr>
          <w:t>安装工具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C521953" w14:textId="42C7BEF6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68" w:history="1">
        <w:r w:rsidRPr="00566D2A">
          <w:rPr>
            <w:rStyle w:val="af1"/>
          </w:rPr>
          <w:t xml:space="preserve">3.2 </w:t>
        </w:r>
        <w:r w:rsidRPr="00566D2A">
          <w:rPr>
            <w:rStyle w:val="af1"/>
          </w:rPr>
          <w:t>安装要求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4A2516F" w14:textId="6F327B55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69" w:history="1">
        <w:r w:rsidRPr="00566D2A">
          <w:rPr>
            <w:rStyle w:val="af1"/>
          </w:rPr>
          <w:t xml:space="preserve">3.3 </w:t>
        </w:r>
        <w:r w:rsidRPr="00566D2A">
          <w:rPr>
            <w:rStyle w:val="af1"/>
          </w:rPr>
          <w:t>单道闸单进单出方案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21ABF5A" w14:textId="742D7294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0" w:history="1">
        <w:r w:rsidRPr="00566D2A">
          <w:rPr>
            <w:rStyle w:val="af1"/>
          </w:rPr>
          <w:t xml:space="preserve">3.3.1 </w:t>
        </w:r>
        <w:r w:rsidRPr="00566D2A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72BCA18" w14:textId="7645F4D3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1" w:history="1">
        <w:r w:rsidRPr="00566D2A">
          <w:rPr>
            <w:rStyle w:val="af1"/>
          </w:rPr>
          <w:t xml:space="preserve">3.3.2 </w:t>
        </w:r>
        <w:r w:rsidRPr="00566D2A">
          <w:rPr>
            <w:rStyle w:val="af1"/>
          </w:rPr>
          <w:t>道闸电源接线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5F4D1DD" w14:textId="0D2D2C93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2" w:history="1">
        <w:r w:rsidRPr="00566D2A">
          <w:rPr>
            <w:rStyle w:val="af1"/>
          </w:rPr>
          <w:t xml:space="preserve">3.3.3 </w:t>
        </w:r>
        <w:r w:rsidRPr="00566D2A">
          <w:rPr>
            <w:rStyle w:val="af1"/>
          </w:rPr>
          <w:t>开闸信号接线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C23C847" w14:textId="1337C26C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3" w:history="1">
        <w:r w:rsidRPr="00566D2A">
          <w:rPr>
            <w:rStyle w:val="af1"/>
          </w:rPr>
          <w:t>3.3.4 RS485</w:t>
        </w:r>
        <w:r w:rsidRPr="00566D2A">
          <w:rPr>
            <w:rStyle w:val="af1"/>
          </w:rPr>
          <w:t>信号线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3C72016" w14:textId="7ECED792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4" w:history="1">
        <w:r w:rsidRPr="00566D2A">
          <w:rPr>
            <w:rStyle w:val="af1"/>
          </w:rPr>
          <w:t xml:space="preserve">3.3.5 </w:t>
        </w:r>
        <w:r w:rsidRPr="00566D2A">
          <w:rPr>
            <w:rStyle w:val="af1"/>
          </w:rPr>
          <w:t>防砸雷达接线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926D318" w14:textId="2A8DF335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5" w:history="1">
        <w:r w:rsidRPr="00566D2A">
          <w:rPr>
            <w:rStyle w:val="af1"/>
          </w:rPr>
          <w:t xml:space="preserve">3.4 </w:t>
        </w:r>
        <w:r w:rsidRPr="00566D2A">
          <w:rPr>
            <w:rStyle w:val="af1"/>
          </w:rPr>
          <w:t>道闸对开方案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17D1728" w14:textId="6E182440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6" w:history="1">
        <w:r w:rsidRPr="00566D2A">
          <w:rPr>
            <w:rStyle w:val="af1"/>
          </w:rPr>
          <w:t xml:space="preserve">3.4.1 </w:t>
        </w:r>
        <w:r w:rsidRPr="00566D2A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66EE58C2" w14:textId="420A3970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7" w:history="1">
        <w:r w:rsidRPr="00566D2A">
          <w:rPr>
            <w:rStyle w:val="af1"/>
          </w:rPr>
          <w:t xml:space="preserve">3.4.2 </w:t>
        </w:r>
        <w:r w:rsidRPr="00566D2A">
          <w:rPr>
            <w:rStyle w:val="af1"/>
          </w:rPr>
          <w:t>道闸对开配置及接线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0CFF4CC" w14:textId="460AA2E7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8" w:history="1">
        <w:r w:rsidRPr="00566D2A">
          <w:rPr>
            <w:rStyle w:val="af1"/>
          </w:rPr>
          <w:t xml:space="preserve">3.5 </w:t>
        </w:r>
        <w:r w:rsidRPr="00566D2A">
          <w:rPr>
            <w:rStyle w:val="af1"/>
          </w:rPr>
          <w:t>打孔要求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24EF2CA6" w14:textId="6D1878D0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79" w:history="1">
        <w:r w:rsidRPr="00566D2A">
          <w:rPr>
            <w:rStyle w:val="af1"/>
          </w:rPr>
          <w:t xml:space="preserve">3.6 </w:t>
        </w:r>
        <w:r w:rsidRPr="00566D2A">
          <w:rPr>
            <w:rStyle w:val="af1"/>
          </w:rPr>
          <w:t>箱体安装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06909D6C" w14:textId="67D4FCA7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0" w:history="1">
        <w:r w:rsidRPr="00566D2A">
          <w:rPr>
            <w:rStyle w:val="af1"/>
          </w:rPr>
          <w:t xml:space="preserve">3.7 </w:t>
        </w:r>
        <w:r w:rsidRPr="00566D2A">
          <w:rPr>
            <w:rStyle w:val="af1"/>
          </w:rPr>
          <w:t>闸杆安装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74F3E5CA" w14:textId="0500230C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1" w:history="1">
        <w:r w:rsidRPr="00566D2A">
          <w:rPr>
            <w:rStyle w:val="af1"/>
          </w:rPr>
          <w:t xml:space="preserve">3.7.1 </w:t>
        </w:r>
        <w:r w:rsidRPr="00566D2A">
          <w:rPr>
            <w:rStyle w:val="af1"/>
          </w:rPr>
          <w:t>直杆闸杆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BC36101" w14:textId="76323915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2" w:history="1">
        <w:r w:rsidRPr="00566D2A">
          <w:rPr>
            <w:rStyle w:val="af1"/>
          </w:rPr>
          <w:t xml:space="preserve">3.7.2 </w:t>
        </w:r>
        <w:r w:rsidRPr="00566D2A">
          <w:rPr>
            <w:rStyle w:val="af1"/>
          </w:rPr>
          <w:t>栅栏闸杆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216D4F7D" w14:textId="324CBAA2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3" w:history="1">
        <w:r w:rsidRPr="00566D2A">
          <w:rPr>
            <w:rStyle w:val="af1"/>
          </w:rPr>
          <w:t xml:space="preserve">3.7.3 </w:t>
        </w:r>
        <w:r w:rsidRPr="00566D2A">
          <w:rPr>
            <w:rStyle w:val="af1"/>
          </w:rPr>
          <w:t>曲臂闸杆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798F2601" w14:textId="70C72B60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4" w:history="1">
        <w:r w:rsidRPr="00566D2A">
          <w:rPr>
            <w:rStyle w:val="af1"/>
          </w:rPr>
          <w:t xml:space="preserve">3.8 </w:t>
        </w:r>
        <w:r w:rsidRPr="00566D2A">
          <w:rPr>
            <w:rStyle w:val="af1"/>
          </w:rPr>
          <w:t>闸杆调节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03B1EC07" w14:textId="58AB5911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5" w:history="1">
        <w:r w:rsidRPr="00566D2A">
          <w:rPr>
            <w:rStyle w:val="af1"/>
          </w:rPr>
          <w:t xml:space="preserve">3.8.1 </w:t>
        </w:r>
        <w:r w:rsidRPr="00566D2A">
          <w:rPr>
            <w:rStyle w:val="af1"/>
          </w:rPr>
          <w:t>杆件水平垂直调节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BB87F2A" w14:textId="40AB3C3A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6" w:history="1">
        <w:r w:rsidRPr="00566D2A">
          <w:rPr>
            <w:rStyle w:val="af1"/>
          </w:rPr>
          <w:t xml:space="preserve">3.8.2 </w:t>
        </w:r>
        <w:r w:rsidRPr="00566D2A">
          <w:rPr>
            <w:rStyle w:val="af1"/>
          </w:rPr>
          <w:t>道闸速度调节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4FF3580E" w14:textId="1096B89C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7" w:history="1">
        <w:r w:rsidRPr="00566D2A">
          <w:rPr>
            <w:rStyle w:val="af1"/>
          </w:rPr>
          <w:t xml:space="preserve">3.8.3 </w:t>
        </w:r>
        <w:r w:rsidRPr="00566D2A">
          <w:rPr>
            <w:rStyle w:val="af1"/>
          </w:rPr>
          <w:t>杆件抖动调节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585FD35" w14:textId="1C6F771D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8" w:history="1">
        <w:r w:rsidRPr="00566D2A">
          <w:rPr>
            <w:rStyle w:val="af1"/>
          </w:rPr>
          <w:t xml:space="preserve">3.9 </w:t>
        </w:r>
        <w:r w:rsidRPr="00566D2A">
          <w:rPr>
            <w:rStyle w:val="af1"/>
          </w:rPr>
          <w:t>弹簧选择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04FB837" w14:textId="08F75973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89" w:history="1">
        <w:r w:rsidRPr="00566D2A">
          <w:rPr>
            <w:rStyle w:val="af1"/>
          </w:rPr>
          <w:t xml:space="preserve">3.9.1 </w:t>
        </w:r>
        <w:r w:rsidRPr="00566D2A">
          <w:rPr>
            <w:rStyle w:val="af1"/>
          </w:rPr>
          <w:t>弹簧配置关系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4D5AE747" w14:textId="2DF1CE59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0" w:history="1">
        <w:r w:rsidRPr="00566D2A">
          <w:rPr>
            <w:rStyle w:val="af1"/>
          </w:rPr>
          <w:t xml:space="preserve">3.9.2 </w:t>
        </w:r>
        <w:r w:rsidRPr="00566D2A">
          <w:rPr>
            <w:rStyle w:val="af1"/>
          </w:rPr>
          <w:t>弹簧拆卸和安装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33676BB5" w14:textId="1FD7D709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891" w:history="1">
        <w:r w:rsidRPr="00566D2A">
          <w:rPr>
            <w:rStyle w:val="af1"/>
          </w:rPr>
          <w:t xml:space="preserve">4 </w:t>
        </w:r>
        <w:r w:rsidRPr="00566D2A">
          <w:rPr>
            <w:rStyle w:val="af1"/>
          </w:rPr>
          <w:t>设备接线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219BBB39" w14:textId="778C8401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2" w:history="1">
        <w:r w:rsidRPr="00566D2A">
          <w:rPr>
            <w:rStyle w:val="af1"/>
          </w:rPr>
          <w:t xml:space="preserve">4.1 </w:t>
        </w:r>
        <w:r w:rsidRPr="00566D2A">
          <w:rPr>
            <w:rStyle w:val="af1"/>
          </w:rPr>
          <w:t>单道闸单进单出方案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6E6A4395" w14:textId="565ECF89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3" w:history="1">
        <w:r w:rsidRPr="00566D2A">
          <w:rPr>
            <w:rStyle w:val="af1"/>
          </w:rPr>
          <w:t xml:space="preserve">4.1.1 </w:t>
        </w:r>
        <w:r w:rsidRPr="00566D2A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7DAFAF13" w14:textId="4FECAFD5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4" w:history="1">
        <w:r w:rsidRPr="00566D2A">
          <w:rPr>
            <w:rStyle w:val="af1"/>
          </w:rPr>
          <w:t xml:space="preserve">4.1.2 </w:t>
        </w:r>
        <w:r w:rsidRPr="00566D2A">
          <w:rPr>
            <w:rStyle w:val="af1"/>
          </w:rPr>
          <w:t>道闸电源接线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57DC6729" w14:textId="668AE9F0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5" w:history="1">
        <w:r w:rsidRPr="00566D2A">
          <w:rPr>
            <w:rStyle w:val="af1"/>
          </w:rPr>
          <w:t xml:space="preserve">4.1.3 </w:t>
        </w:r>
        <w:r w:rsidRPr="00566D2A">
          <w:rPr>
            <w:rStyle w:val="af1"/>
          </w:rPr>
          <w:t>开闸信号接线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3D6E6217" w14:textId="4DBF51B6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6" w:history="1">
        <w:r w:rsidRPr="00566D2A">
          <w:rPr>
            <w:rStyle w:val="af1"/>
          </w:rPr>
          <w:t xml:space="preserve">4.1.4 </w:t>
        </w:r>
        <w:r w:rsidRPr="00566D2A">
          <w:rPr>
            <w:rStyle w:val="af1"/>
          </w:rPr>
          <w:t>防砸雷达接线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4EB5F029" w14:textId="27878120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7" w:history="1">
        <w:r w:rsidRPr="00566D2A">
          <w:rPr>
            <w:rStyle w:val="af1"/>
          </w:rPr>
          <w:t xml:space="preserve">4.2 </w:t>
        </w:r>
        <w:r w:rsidRPr="00566D2A">
          <w:rPr>
            <w:rStyle w:val="af1"/>
          </w:rPr>
          <w:t>道闸对开方案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34CB2CA3" w14:textId="6E108CBA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8" w:history="1">
        <w:r w:rsidRPr="00566D2A">
          <w:rPr>
            <w:rStyle w:val="af1"/>
          </w:rPr>
          <w:t xml:space="preserve">4.2.1 </w:t>
        </w:r>
        <w:r w:rsidRPr="00566D2A">
          <w:rPr>
            <w:rStyle w:val="af1"/>
          </w:rPr>
          <w:t>整体接线图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717C3796" w14:textId="144B8C18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899" w:history="1">
        <w:r w:rsidRPr="00566D2A">
          <w:rPr>
            <w:rStyle w:val="af1"/>
          </w:rPr>
          <w:t xml:space="preserve">4.2.2 </w:t>
        </w:r>
        <w:r w:rsidRPr="00566D2A">
          <w:rPr>
            <w:rStyle w:val="af1"/>
          </w:rPr>
          <w:t>道闸对开配置及接线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456D758B" w14:textId="3011E884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900" w:history="1">
        <w:r w:rsidRPr="00566D2A">
          <w:rPr>
            <w:rStyle w:val="af1"/>
          </w:rPr>
          <w:t xml:space="preserve">5 </w:t>
        </w:r>
        <w:r w:rsidRPr="00566D2A">
          <w:rPr>
            <w:rStyle w:val="af1"/>
          </w:rPr>
          <w:t>道闸调试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13433FAC" w14:textId="0CF6BD07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1" w:history="1">
        <w:r w:rsidRPr="00566D2A">
          <w:rPr>
            <w:rStyle w:val="af1"/>
          </w:rPr>
          <w:t xml:space="preserve">5.1 </w:t>
        </w:r>
        <w:r w:rsidRPr="00566D2A">
          <w:rPr>
            <w:rStyle w:val="af1"/>
          </w:rPr>
          <w:t>闸杆与弹簧匹配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15EE6BB9" w14:textId="714C5452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2" w:history="1">
        <w:r w:rsidRPr="00566D2A">
          <w:rPr>
            <w:rStyle w:val="af1"/>
            <w:u w:color="000000"/>
            <w:lang w:val="zh-TW" w:eastAsia="zh-TW"/>
          </w:rPr>
          <w:t xml:space="preserve">5.2 </w:t>
        </w:r>
        <w:r w:rsidRPr="00566D2A">
          <w:rPr>
            <w:rStyle w:val="af1"/>
            <w:u w:color="000000"/>
            <w:lang w:val="zh-TW" w:eastAsia="zh-TW"/>
          </w:rPr>
          <w:t>调整道闸杆水平和垂直位置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76A7618F" w14:textId="34B9D437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903" w:history="1">
        <w:r w:rsidRPr="00566D2A">
          <w:rPr>
            <w:rStyle w:val="af1"/>
          </w:rPr>
          <w:t xml:space="preserve">6 </w:t>
        </w:r>
        <w:r w:rsidRPr="00566D2A">
          <w:rPr>
            <w:rStyle w:val="af1"/>
          </w:rPr>
          <w:t>道闸其他设置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0E56A47C" w14:textId="5D730184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4" w:history="1">
        <w:r w:rsidRPr="00566D2A">
          <w:rPr>
            <w:rStyle w:val="af1"/>
          </w:rPr>
          <w:t xml:space="preserve">6.1 </w:t>
        </w:r>
        <w:r w:rsidRPr="00566D2A">
          <w:rPr>
            <w:rStyle w:val="af1"/>
          </w:rPr>
          <w:t>分开式控制器道闸设置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2CF0F480" w14:textId="0F758308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5" w:history="1">
        <w:r w:rsidRPr="00566D2A">
          <w:rPr>
            <w:rStyle w:val="af1"/>
          </w:rPr>
          <w:t xml:space="preserve">6.1.1 </w:t>
        </w:r>
        <w:r w:rsidRPr="00566D2A">
          <w:rPr>
            <w:rStyle w:val="af1"/>
          </w:rPr>
          <w:t>遥控器使用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32E0A8F8" w14:textId="69A4C409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6" w:history="1">
        <w:r w:rsidRPr="00566D2A">
          <w:rPr>
            <w:rStyle w:val="af1"/>
          </w:rPr>
          <w:t xml:space="preserve">6.1.2 </w:t>
        </w:r>
        <w:r w:rsidRPr="00566D2A">
          <w:rPr>
            <w:rStyle w:val="af1"/>
          </w:rPr>
          <w:t>车队模式配置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6FBEFD18" w14:textId="52798C68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7" w:history="1">
        <w:r w:rsidRPr="00566D2A">
          <w:rPr>
            <w:rStyle w:val="af1"/>
          </w:rPr>
          <w:t xml:space="preserve">6.1.3 </w:t>
        </w:r>
        <w:r w:rsidRPr="00566D2A">
          <w:rPr>
            <w:rStyle w:val="af1"/>
          </w:rPr>
          <w:t>控制器菜单设置说明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0D007B1B" w14:textId="0797A31F" w:rsidR="00920D84" w:rsidRDefault="00920D84">
      <w:pPr>
        <w:pStyle w:val="2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8" w:history="1">
        <w:r w:rsidRPr="00566D2A">
          <w:rPr>
            <w:rStyle w:val="af1"/>
          </w:rPr>
          <w:t xml:space="preserve">6.2 </w:t>
        </w:r>
        <w:r w:rsidRPr="00566D2A">
          <w:rPr>
            <w:rStyle w:val="af1"/>
          </w:rPr>
          <w:t>三合一式控制器道闸设置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667F782C" w14:textId="7402BEB7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09" w:history="1">
        <w:r w:rsidRPr="00566D2A">
          <w:rPr>
            <w:rStyle w:val="af1"/>
          </w:rPr>
          <w:t xml:space="preserve">6.2.1 </w:t>
        </w:r>
        <w:r w:rsidRPr="00566D2A">
          <w:rPr>
            <w:rStyle w:val="af1"/>
          </w:rPr>
          <w:t>遥控器使用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4332271F" w14:textId="34F60A7C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10" w:history="1">
        <w:r w:rsidRPr="00566D2A">
          <w:rPr>
            <w:rStyle w:val="af1"/>
          </w:rPr>
          <w:t xml:space="preserve">6.2.2 </w:t>
        </w:r>
        <w:r w:rsidRPr="00566D2A">
          <w:rPr>
            <w:rStyle w:val="af1"/>
          </w:rPr>
          <w:t>车队模式配置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14:paraId="7613A2C1" w14:textId="683578BE" w:rsidR="00920D84" w:rsidRDefault="00920D84">
      <w:pPr>
        <w:pStyle w:val="31"/>
        <w:rPr>
          <w:rFonts w:asciiTheme="minorHAnsi" w:eastAsiaTheme="minorEastAsia" w:hAnsiTheme="minorHAnsi" w:cstheme="minorBidi"/>
          <w:kern w:val="2"/>
          <w:sz w:val="21"/>
          <w:szCs w:val="22"/>
        </w:rPr>
      </w:pPr>
      <w:hyperlink w:anchor="_Toc140066911" w:history="1">
        <w:r w:rsidRPr="00566D2A">
          <w:rPr>
            <w:rStyle w:val="af1"/>
          </w:rPr>
          <w:t xml:space="preserve">6.2.3 </w:t>
        </w:r>
        <w:r w:rsidRPr="00566D2A">
          <w:rPr>
            <w:rStyle w:val="af1"/>
          </w:rPr>
          <w:t>控制器菜单设置说明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46</w:t>
        </w:r>
        <w:r>
          <w:rPr>
            <w:webHidden/>
          </w:rPr>
          <w:fldChar w:fldCharType="end"/>
        </w:r>
      </w:hyperlink>
    </w:p>
    <w:p w14:paraId="6A57C5CA" w14:textId="74AF8277" w:rsidR="00920D84" w:rsidRDefault="00920D84">
      <w:pPr>
        <w:pStyle w:val="12"/>
        <w:rPr>
          <w:rFonts w:asciiTheme="minorHAnsi" w:eastAsiaTheme="minorEastAsia" w:hAnsiTheme="minorHAnsi" w:cstheme="minorBidi"/>
          <w:bCs w:val="0"/>
          <w:color w:val="auto"/>
          <w:kern w:val="2"/>
          <w:szCs w:val="22"/>
        </w:rPr>
      </w:pPr>
      <w:hyperlink w:anchor="_Toc140066912" w:history="1">
        <w:r w:rsidRPr="00566D2A">
          <w:rPr>
            <w:rStyle w:val="af1"/>
          </w:rPr>
          <w:t>7 FAQ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_Toc140066912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5FF6EBF8" w14:textId="5CFCD55E" w:rsidR="00281C61" w:rsidRDefault="00B60742" w:rsidP="00DE53E1">
      <w:pPr>
        <w:ind w:left="0"/>
      </w:pPr>
      <w:r>
        <w:fldChar w:fldCharType="end"/>
      </w:r>
    </w:p>
    <w:p w14:paraId="65BA9DD4" w14:textId="710F73DE" w:rsidR="00713CFE" w:rsidRDefault="00281C61" w:rsidP="00281C61">
      <w:pPr>
        <w:spacing w:before="0" w:after="0"/>
        <w:ind w:left="0"/>
        <w:jc w:val="left"/>
      </w:pPr>
      <w:r>
        <w:br w:type="page"/>
      </w:r>
    </w:p>
    <w:p w14:paraId="1EC770CC" w14:textId="77777777" w:rsidR="001E61D7" w:rsidRDefault="001E61D7" w:rsidP="00044108">
      <w:pPr>
        <w:pStyle w:val="1"/>
      </w:pPr>
      <w:bookmarkStart w:id="3" w:name="_Toc507959524"/>
      <w:bookmarkStart w:id="4" w:name="_Toc140066864"/>
      <w:r>
        <w:rPr>
          <w:rFonts w:hint="eastAsia"/>
        </w:rPr>
        <w:lastRenderedPageBreak/>
        <w:t>变更说明</w:t>
      </w:r>
      <w:bookmarkEnd w:id="4"/>
    </w:p>
    <w:p w14:paraId="643F0492" w14:textId="463DA2B5" w:rsidR="000E4383" w:rsidRDefault="00DD30FD" w:rsidP="000E4383">
      <w:r>
        <w:rPr>
          <w:rFonts w:hint="eastAsia"/>
        </w:rPr>
        <w:t>本文档</w:t>
      </w:r>
      <w:r w:rsidR="003C3ADF">
        <w:rPr>
          <w:rFonts w:hint="eastAsia"/>
        </w:rPr>
        <w:t>与</w:t>
      </w:r>
      <w:r>
        <w:rPr>
          <w:rFonts w:hint="eastAsia"/>
        </w:rPr>
        <w:t>《</w:t>
      </w:r>
      <w:r w:rsidR="005355DD">
        <w:rPr>
          <w:rFonts w:hint="eastAsia"/>
        </w:rPr>
        <w:t>专代款</w:t>
      </w:r>
      <w:r w:rsidR="005355DD">
        <w:rPr>
          <w:rFonts w:hint="eastAsia"/>
        </w:rPr>
        <w:t>PKG5401</w:t>
      </w:r>
      <w:r w:rsidR="005355DD">
        <w:rPr>
          <w:rFonts w:hint="eastAsia"/>
        </w:rPr>
        <w:t>系列</w:t>
      </w:r>
      <w:r w:rsidR="00517FBD">
        <w:rPr>
          <w:rFonts w:hint="eastAsia"/>
        </w:rPr>
        <w:t>道闸</w:t>
      </w:r>
      <w:r>
        <w:rPr>
          <w:rFonts w:hint="eastAsia"/>
        </w:rPr>
        <w:t>安装调试指导书</w:t>
      </w:r>
      <w:r w:rsidR="003C3ADF">
        <w:rPr>
          <w:rFonts w:hint="eastAsia"/>
        </w:rPr>
        <w:t>V1.0.</w:t>
      </w:r>
      <w:r w:rsidR="002D7E46">
        <w:t>2</w:t>
      </w:r>
      <w:r>
        <w:rPr>
          <w:rFonts w:hint="eastAsia"/>
        </w:rPr>
        <w:t>》</w:t>
      </w:r>
      <w:r w:rsidR="003C3ADF">
        <w:rPr>
          <w:rFonts w:hint="eastAsia"/>
        </w:rPr>
        <w:t>相比，更新内容如下：</w:t>
      </w:r>
    </w:p>
    <w:p w14:paraId="2654AC74" w14:textId="77777777" w:rsidR="00BF002B" w:rsidRDefault="00BF002B" w:rsidP="00BF002B">
      <w:pPr>
        <w:pStyle w:val="aff8"/>
        <w:numPr>
          <w:ilvl w:val="0"/>
          <w:numId w:val="23"/>
        </w:numPr>
        <w:ind w:firstLineChars="0"/>
      </w:pPr>
      <w:r>
        <w:rPr>
          <w:rFonts w:hint="eastAsia"/>
        </w:rPr>
        <w:t>F</w:t>
      </w:r>
      <w:r>
        <w:t>AQ</w:t>
      </w:r>
      <w:r>
        <w:rPr>
          <w:rFonts w:hint="eastAsia"/>
        </w:rPr>
        <w:t>新增道闸自</w:t>
      </w:r>
      <w:proofErr w:type="gramStart"/>
      <w:r>
        <w:rPr>
          <w:rFonts w:hint="eastAsia"/>
        </w:rPr>
        <w:t>检学习</w:t>
      </w:r>
      <w:proofErr w:type="gramEnd"/>
      <w:r>
        <w:rPr>
          <w:rFonts w:hint="eastAsia"/>
        </w:rPr>
        <w:t>开关限位步骤。</w:t>
      </w:r>
    </w:p>
    <w:p w14:paraId="609F334C" w14:textId="77777777" w:rsidR="000E4383" w:rsidRDefault="000E4383" w:rsidP="000E4383">
      <w:pPr>
        <w:pStyle w:val="afd"/>
        <w:rPr>
          <w:rFonts w:cs="Times New Roman"/>
          <w:kern w:val="0"/>
          <w:szCs w:val="24"/>
        </w:rPr>
      </w:pPr>
      <w:r>
        <w:br w:type="page"/>
      </w:r>
    </w:p>
    <w:p w14:paraId="567FD7C7" w14:textId="77777777" w:rsidR="00D12CB7" w:rsidRDefault="00D12CB7" w:rsidP="00044108">
      <w:pPr>
        <w:pStyle w:val="1"/>
      </w:pPr>
      <w:bookmarkStart w:id="5" w:name="_Toc140066865"/>
      <w:r>
        <w:rPr>
          <w:rFonts w:hint="eastAsia"/>
        </w:rPr>
        <w:lastRenderedPageBreak/>
        <w:t>产品图片</w:t>
      </w:r>
      <w:bookmarkEnd w:id="5"/>
    </w:p>
    <w:p w14:paraId="07F269F6" w14:textId="5B2CDE0F" w:rsidR="00D12CB7" w:rsidRDefault="005355DD" w:rsidP="0050520B">
      <w:pPr>
        <w:pStyle w:val="FigureDescription"/>
      </w:pPr>
      <w:r>
        <w:rPr>
          <w:rFonts w:hint="eastAsia"/>
        </w:rPr>
        <w:t>专代款</w:t>
      </w:r>
      <w:r>
        <w:rPr>
          <w:rFonts w:hint="eastAsia"/>
        </w:rPr>
        <w:t>PKG5401</w:t>
      </w:r>
      <w:r>
        <w:rPr>
          <w:rFonts w:hint="eastAsia"/>
        </w:rPr>
        <w:t>系列</w:t>
      </w:r>
      <w:r w:rsidR="0050520B" w:rsidRPr="0050520B">
        <w:rPr>
          <w:rFonts w:hint="eastAsia"/>
        </w:rPr>
        <w:t>道闸</w:t>
      </w:r>
    </w:p>
    <w:p w14:paraId="6BEA52DD" w14:textId="0B3747B6" w:rsidR="00F63D9D" w:rsidRDefault="00EE0576" w:rsidP="00DB2798">
      <w:r>
        <w:rPr>
          <w:noProof/>
        </w:rPr>
        <w:pict w14:anchorId="17D7E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4.5pt;height:252.75pt">
            <v:imagedata r:id="rId14" o:title="PKG5401-ZD系列道闸"/>
          </v:shape>
        </w:pict>
      </w:r>
      <w:r w:rsidR="00A27381" w:rsidRPr="00A27381">
        <w:rPr>
          <w:noProof/>
        </w:rPr>
        <w:t xml:space="preserve"> </w:t>
      </w:r>
    </w:p>
    <w:p w14:paraId="634B5544" w14:textId="7D8380EA" w:rsidR="00940AB2" w:rsidRDefault="00442330" w:rsidP="00A35129">
      <w:pPr>
        <w:pStyle w:val="TableDescription"/>
      </w:pPr>
      <w:r>
        <w:rPr>
          <w:rFonts w:hint="eastAsia"/>
        </w:rPr>
        <w:t>道闸</w:t>
      </w:r>
      <w:r w:rsidR="008D0676">
        <w:rPr>
          <w:rFonts w:hint="eastAsia"/>
        </w:rPr>
        <w:t>型号和描述</w:t>
      </w:r>
    </w:p>
    <w:tbl>
      <w:tblPr>
        <w:tblpPr w:leftFromText="180" w:rightFromText="180" w:vertAnchor="text" w:horzAnchor="page" w:tblpX="1891" w:tblpY="215"/>
        <w:tblW w:w="8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892"/>
      </w:tblGrid>
      <w:tr w:rsidR="003C136E" w:rsidRPr="00956401" w14:paraId="41EEA4D5" w14:textId="77777777" w:rsidTr="00442330">
        <w:trPr>
          <w:trHeight w:val="382"/>
        </w:trPr>
        <w:tc>
          <w:tcPr>
            <w:tcW w:w="3119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B03366" w14:textId="77777777" w:rsidR="003C136E" w:rsidRDefault="003C136E" w:rsidP="003C136E">
            <w:pPr>
              <w:pStyle w:val="TableHeading0"/>
            </w:pPr>
            <w:r>
              <w:rPr>
                <w:rFonts w:hint="eastAsia"/>
              </w:rPr>
              <w:t>型号</w:t>
            </w:r>
          </w:p>
        </w:tc>
        <w:tc>
          <w:tcPr>
            <w:tcW w:w="489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B0991B" w14:textId="77777777" w:rsidR="003C136E" w:rsidRPr="00956401" w:rsidRDefault="003C136E" w:rsidP="003C136E">
            <w:pPr>
              <w:pStyle w:val="TableHeading0"/>
            </w:pPr>
            <w:r>
              <w:rPr>
                <w:rFonts w:hint="eastAsia"/>
              </w:rPr>
              <w:t>描述</w:t>
            </w:r>
          </w:p>
        </w:tc>
      </w:tr>
      <w:tr w:rsidR="003C136E" w:rsidRPr="00636C41" w14:paraId="6BDA86EE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65B50" w14:textId="722FA9A1" w:rsidR="003C136E" w:rsidRPr="0082791C" w:rsidRDefault="00291FAB" w:rsidP="003C136E">
            <w:pPr>
              <w:pStyle w:val="TableText"/>
              <w:jc w:val="center"/>
              <w:rPr>
                <w:rFonts w:eastAsiaTheme="minorEastAsia" w:cs="Arial"/>
              </w:rPr>
            </w:pPr>
            <w:r w:rsidRPr="00291FAB">
              <w:rPr>
                <w:rFonts w:cs="Arial"/>
                <w:color w:val="000000"/>
              </w:rPr>
              <w:t>PKG5401-ZD@L-ZG-40-B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6F5A0764" w14:textId="00C974D8" w:rsidR="003C136E" w:rsidRPr="00F01BE9" w:rsidRDefault="00291FAB" w:rsidP="003C136E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91FA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标准道闸B款（左向,3秒,最长4米直杆）</w:t>
            </w:r>
          </w:p>
        </w:tc>
      </w:tr>
      <w:tr w:rsidR="003C136E" w:rsidRPr="00636C41" w14:paraId="1452E966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73F30" w14:textId="4EE1E54B" w:rsidR="003C136E" w:rsidRPr="00985DC5" w:rsidRDefault="00291FAB" w:rsidP="00291FAB">
            <w:pPr>
              <w:pStyle w:val="TableText"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PKG5401-ZD@R-ZG-40-B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2EBFEF7A" w14:textId="4B0F807D" w:rsidR="003C136E" w:rsidRPr="00F01BE9" w:rsidRDefault="00F14E5B" w:rsidP="00F14E5B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4E5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标准道闸B款（右向,3秒,最长4米直杆）</w:t>
            </w:r>
          </w:p>
        </w:tc>
      </w:tr>
      <w:tr w:rsidR="003C136E" w:rsidRPr="00636C41" w14:paraId="0251DD92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D0ABDF" w14:textId="53976CF2" w:rsidR="003C136E" w:rsidRPr="00F01BE9" w:rsidRDefault="00291FAB" w:rsidP="00291FAB">
            <w:pPr>
              <w:pStyle w:val="TableText"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PKG5401-ZD@L-ZG-60-B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1F5E5E3C" w14:textId="7DB8E005" w:rsidR="003C136E" w:rsidRPr="00F14E5B" w:rsidRDefault="00F14E5B" w:rsidP="00F14E5B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4E5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标准道闸B款（左向,6秒,6米直杆）</w:t>
            </w:r>
          </w:p>
        </w:tc>
      </w:tr>
      <w:tr w:rsidR="003C136E" w:rsidRPr="00636C41" w14:paraId="1DB18801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ADDF3E" w14:textId="5349C7B9" w:rsidR="003C136E" w:rsidRPr="00F01BE9" w:rsidRDefault="00291FAB" w:rsidP="00291FAB">
            <w:pPr>
              <w:pStyle w:val="TableText"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PKG5401-ZD@R-ZG-60-B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3E59FFA7" w14:textId="77F3C94A" w:rsidR="003C136E" w:rsidRPr="00F14E5B" w:rsidRDefault="00F14E5B" w:rsidP="00F14E5B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4E5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标准道闸B款（右向,6秒,6米直杆）</w:t>
            </w:r>
          </w:p>
        </w:tc>
      </w:tr>
      <w:tr w:rsidR="00C0323D" w:rsidRPr="00636C41" w14:paraId="272B3981" w14:textId="77777777" w:rsidTr="00442330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BD6222" w14:textId="64608BAA" w:rsidR="00C0323D" w:rsidRPr="00291FAB" w:rsidRDefault="00291FAB" w:rsidP="00291FAB">
            <w:pPr>
              <w:pStyle w:val="TableText"/>
              <w:jc w:val="center"/>
              <w:rPr>
                <w:rFonts w:eastAsiaTheme="minorEastAsia" w:cs="Arial"/>
              </w:rPr>
            </w:pPr>
            <w:r>
              <w:rPr>
                <w:rFonts w:eastAsiaTheme="minorEastAsia" w:cs="Arial"/>
              </w:rPr>
              <w:t>PKG5401-ZD@L-QB-40-B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</w:tcPr>
          <w:p w14:paraId="666AB83F" w14:textId="77D70FA7" w:rsidR="00C0323D" w:rsidRPr="00F14E5B" w:rsidRDefault="00F14E5B" w:rsidP="00F14E5B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4E5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标准道闸B款（左向,3秒,4米曲臂）</w:t>
            </w:r>
          </w:p>
        </w:tc>
      </w:tr>
      <w:tr w:rsidR="00743C02" w:rsidRPr="00636C41" w14:paraId="3B0F4721" w14:textId="77777777" w:rsidTr="00B6623D">
        <w:trPr>
          <w:trHeight w:val="327"/>
        </w:trPr>
        <w:tc>
          <w:tcPr>
            <w:tcW w:w="311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14:paraId="12102B79" w14:textId="3CDAD98E" w:rsidR="00743C02" w:rsidRPr="00C0323D" w:rsidRDefault="00743C02" w:rsidP="00743C02">
            <w:pPr>
              <w:pStyle w:val="TableText"/>
              <w:jc w:val="center"/>
              <w:rPr>
                <w:rFonts w:eastAsiaTheme="minorEastAsia"/>
              </w:rPr>
            </w:pPr>
            <w:r>
              <w:rPr>
                <w:rFonts w:eastAsiaTheme="minorEastAsia" w:cs="Arial"/>
              </w:rPr>
              <w:t>PKG5401-ZD@R-QB-40-B</w:t>
            </w:r>
          </w:p>
        </w:tc>
        <w:tc>
          <w:tcPr>
            <w:tcW w:w="48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606BAB" w14:textId="32D8EB43" w:rsidR="00743C02" w:rsidRPr="00F01BE9" w:rsidRDefault="00743C02" w:rsidP="00743C02">
            <w:pPr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4E5B">
              <w:rPr>
                <w:rFonts w:asciiTheme="minorEastAsia" w:eastAsiaTheme="minorEastAsia" w:hAnsiTheme="minorEastAsia" w:hint="eastAsia"/>
                <w:sz w:val="18"/>
                <w:szCs w:val="18"/>
              </w:rPr>
              <w:t>标准道闸B款（右向,3秒,4米曲臂）</w:t>
            </w:r>
          </w:p>
        </w:tc>
      </w:tr>
    </w:tbl>
    <w:p w14:paraId="2162D05B" w14:textId="67DC45F2" w:rsidR="00950361" w:rsidRPr="00E14CEB" w:rsidRDefault="00950361" w:rsidP="00E14CEB">
      <w:pPr>
        <w:pStyle w:val="FigureDescription"/>
      </w:pPr>
      <w:r w:rsidRPr="00E14CEB">
        <w:lastRenderedPageBreak/>
        <w:t>左右向定义</w:t>
      </w:r>
    </w:p>
    <w:p w14:paraId="5C12F3EF" w14:textId="083043D1" w:rsidR="007D5E9E" w:rsidRPr="005904E0" w:rsidRDefault="00DE53E1" w:rsidP="00DE53E1">
      <w:r>
        <w:rPr>
          <w:noProof/>
        </w:rPr>
        <w:drawing>
          <wp:inline distT="0" distB="0" distL="0" distR="0" wp14:anchorId="77761111" wp14:editId="0779B0EA">
            <wp:extent cx="3912041" cy="1804823"/>
            <wp:effectExtent l="0" t="0" r="0" b="50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9383" cy="1905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AB2">
        <w:br w:type="page"/>
      </w:r>
    </w:p>
    <w:p w14:paraId="5E24F6AF" w14:textId="77777777" w:rsidR="00743F3C" w:rsidRDefault="00044108" w:rsidP="00044108">
      <w:pPr>
        <w:pStyle w:val="1"/>
      </w:pPr>
      <w:bookmarkStart w:id="6" w:name="_Toc140066866"/>
      <w:r>
        <w:rPr>
          <w:rFonts w:hint="eastAsia"/>
        </w:rPr>
        <w:lastRenderedPageBreak/>
        <w:t>道闸</w:t>
      </w:r>
      <w:r w:rsidR="00743F3C">
        <w:rPr>
          <w:rFonts w:hint="eastAsia"/>
        </w:rPr>
        <w:t>安装</w:t>
      </w:r>
      <w:bookmarkEnd w:id="3"/>
      <w:bookmarkEnd w:id="6"/>
    </w:p>
    <w:p w14:paraId="1A7385BC" w14:textId="77777777" w:rsidR="001E719A" w:rsidRDefault="001E719A" w:rsidP="001E719A">
      <w:pPr>
        <w:pStyle w:val="2"/>
      </w:pPr>
      <w:bookmarkStart w:id="7" w:name="_Toc114821449"/>
      <w:bookmarkStart w:id="8" w:name="_Toc140066867"/>
      <w:r>
        <w:rPr>
          <w:rFonts w:hint="eastAsia"/>
        </w:rPr>
        <w:t>安装工具</w:t>
      </w:r>
      <w:bookmarkEnd w:id="7"/>
      <w:bookmarkEnd w:id="8"/>
    </w:p>
    <w:tbl>
      <w:tblPr>
        <w:tblW w:w="95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268"/>
        <w:gridCol w:w="1842"/>
        <w:gridCol w:w="3402"/>
      </w:tblGrid>
      <w:tr w:rsidR="001E719A" w:rsidRPr="00956401" w14:paraId="1552DF87" w14:textId="77777777" w:rsidTr="00D93040">
        <w:trPr>
          <w:trHeight w:val="454"/>
        </w:trPr>
        <w:tc>
          <w:tcPr>
            <w:tcW w:w="2034" w:type="dxa"/>
            <w:tcBorders>
              <w:left w:val="nil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DE4141" w14:textId="77777777" w:rsidR="001E719A" w:rsidRPr="00956401" w:rsidRDefault="001E719A" w:rsidP="00082313">
            <w:pPr>
              <w:pStyle w:val="TableHeading0"/>
            </w:pPr>
            <w:r>
              <w:rPr>
                <w:rFonts w:hint="eastAsia"/>
              </w:rPr>
              <w:t>工具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7A5126" w14:textId="77777777" w:rsidR="001E719A" w:rsidRPr="00956401" w:rsidRDefault="001E719A" w:rsidP="00082313">
            <w:pPr>
              <w:pStyle w:val="TableHeading0"/>
            </w:pPr>
            <w:r>
              <w:rPr>
                <w:rFonts w:hint="eastAsia"/>
              </w:rPr>
              <w:t>规格</w:t>
            </w:r>
          </w:p>
        </w:tc>
        <w:tc>
          <w:tcPr>
            <w:tcW w:w="184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880648" w14:textId="77777777" w:rsidR="001E719A" w:rsidRDefault="001E719A" w:rsidP="00082313">
            <w:pPr>
              <w:pStyle w:val="TableHeading0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/pcs</w:t>
            </w:r>
          </w:p>
        </w:tc>
        <w:tc>
          <w:tcPr>
            <w:tcW w:w="3402" w:type="dxa"/>
            <w:tcBorders>
              <w:left w:val="single" w:sz="4" w:space="0" w:color="808080" w:themeColor="background1" w:themeShade="80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65CC14" w14:textId="77777777" w:rsidR="001E719A" w:rsidRDefault="001E719A" w:rsidP="00082313">
            <w:pPr>
              <w:pStyle w:val="TableHeading0"/>
            </w:pPr>
            <w:r>
              <w:rPr>
                <w:rFonts w:hint="eastAsia"/>
              </w:rPr>
              <w:t>备注</w:t>
            </w:r>
          </w:p>
        </w:tc>
      </w:tr>
      <w:tr w:rsidR="001E719A" w:rsidRPr="00956401" w14:paraId="07776DF3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5603BA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活动扳手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9D9CD9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sz w:val="18"/>
                <w:szCs w:val="18"/>
              </w:rPr>
              <w:t>250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  <w:r w:rsidRPr="00454D93">
              <w:rPr>
                <w:rFonts w:hint="eastAsia"/>
                <w:sz w:val="18"/>
                <w:szCs w:val="18"/>
              </w:rPr>
              <w:t>（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</w:t>
            </w:r>
            <w:r w:rsidRPr="00454D93">
              <w:rPr>
                <w:rFonts w:hint="eastAsia"/>
                <w:sz w:val="18"/>
                <w:szCs w:val="18"/>
              </w:rPr>
              <w:t>＇）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3AFE2BC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D99FC79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安装箱体、</w:t>
            </w:r>
            <w:proofErr w:type="gramStart"/>
            <w:r w:rsidRPr="00454D93">
              <w:rPr>
                <w:rFonts w:hint="eastAsia"/>
                <w:sz w:val="18"/>
                <w:szCs w:val="18"/>
              </w:rPr>
              <w:t>闸杆时</w:t>
            </w:r>
            <w:proofErr w:type="gramEnd"/>
            <w:r w:rsidRPr="00454D93">
              <w:rPr>
                <w:rFonts w:hint="eastAsia"/>
                <w:sz w:val="18"/>
                <w:szCs w:val="18"/>
              </w:rPr>
              <w:t>使用</w:t>
            </w:r>
          </w:p>
        </w:tc>
      </w:tr>
      <w:tr w:rsidR="001E719A" w:rsidRPr="00956401" w14:paraId="15965225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1BB67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内六角扳手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223F13C5" w14:textId="154EADD9" w:rsidR="001E719A" w:rsidRPr="007C1D8B" w:rsidRDefault="001E719A" w:rsidP="00082313">
            <w:pPr>
              <w:ind w:left="0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/>
                <w:sz w:val="18"/>
                <w:szCs w:val="18"/>
              </w:rPr>
              <w:t>4mm</w:t>
            </w:r>
            <w:r>
              <w:rPr>
                <w:rFonts w:eastAsiaTheme="minorEastAsia" w:hint="eastAsia"/>
                <w:sz w:val="18"/>
                <w:szCs w:val="18"/>
              </w:rPr>
              <w:t>、</w:t>
            </w:r>
            <w:r w:rsidRPr="00454D93">
              <w:rPr>
                <w:rFonts w:eastAsiaTheme="minorEastAsia"/>
                <w:sz w:val="18"/>
                <w:szCs w:val="18"/>
              </w:rPr>
              <w:t>6mm</w:t>
            </w:r>
            <w:r w:rsidR="00360F53">
              <w:rPr>
                <w:rFonts w:eastAsiaTheme="minorEastAsia"/>
                <w:sz w:val="18"/>
                <w:szCs w:val="18"/>
              </w:rPr>
              <w:t>、</w:t>
            </w:r>
            <w:r w:rsidR="00360F53">
              <w:rPr>
                <w:rFonts w:eastAsiaTheme="minorEastAsia"/>
                <w:sz w:val="18"/>
                <w:szCs w:val="18"/>
              </w:rPr>
              <w:t>8</w:t>
            </w:r>
            <w:r w:rsidR="00360F53">
              <w:rPr>
                <w:rFonts w:eastAsiaTheme="minorEastAsia" w:hint="eastAsia"/>
                <w:sz w:val="18"/>
                <w:szCs w:val="18"/>
              </w:rPr>
              <w:t>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8E62CA1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把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14B01F1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1E719A" w:rsidRPr="00956401" w14:paraId="037DAE65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DA15E1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冲击钻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43863AAB" w14:textId="07B1A0F5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Φ</w:t>
            </w:r>
            <w:r w:rsidR="00333310">
              <w:rPr>
                <w:sz w:val="18"/>
                <w:szCs w:val="18"/>
              </w:rPr>
              <w:t>14</w:t>
            </w:r>
            <w:r w:rsidRPr="00454D93">
              <w:rPr>
                <w:rFonts w:hint="eastAsia"/>
                <w:sz w:val="18"/>
                <w:szCs w:val="18"/>
              </w:rPr>
              <w:t>钻头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F859B79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3AA3346" w14:textId="029BED44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箱体</w:t>
            </w:r>
            <w:r w:rsidR="00B87C36">
              <w:rPr>
                <w:rFonts w:hint="eastAsia"/>
                <w:sz w:val="18"/>
                <w:szCs w:val="18"/>
              </w:rPr>
              <w:t>安装</w:t>
            </w:r>
            <w:r w:rsidR="00CB00B4">
              <w:rPr>
                <w:rFonts w:hint="eastAsia"/>
                <w:sz w:val="18"/>
                <w:szCs w:val="18"/>
              </w:rPr>
              <w:t>过程，打</w:t>
            </w:r>
            <w:r w:rsidR="00154990">
              <w:rPr>
                <w:rFonts w:hint="eastAsia"/>
                <w:sz w:val="18"/>
                <w:szCs w:val="18"/>
              </w:rPr>
              <w:t>膨胀</w:t>
            </w:r>
            <w:r w:rsidR="00CB00B4">
              <w:rPr>
                <w:rFonts w:hint="eastAsia"/>
                <w:sz w:val="18"/>
                <w:szCs w:val="18"/>
              </w:rPr>
              <w:t>螺丝</w:t>
            </w:r>
            <w:r w:rsidRPr="00454D93">
              <w:rPr>
                <w:rFonts w:hint="eastAsia"/>
                <w:sz w:val="18"/>
                <w:szCs w:val="18"/>
              </w:rPr>
              <w:t>孔</w:t>
            </w:r>
            <w:r w:rsidR="00CB00B4">
              <w:rPr>
                <w:rFonts w:hint="eastAsia"/>
                <w:sz w:val="18"/>
                <w:szCs w:val="18"/>
              </w:rPr>
              <w:t>位</w:t>
            </w:r>
            <w:r w:rsidRPr="00454D93">
              <w:rPr>
                <w:rFonts w:hint="eastAsia"/>
                <w:sz w:val="18"/>
                <w:szCs w:val="18"/>
              </w:rPr>
              <w:t>时使用</w:t>
            </w:r>
          </w:p>
        </w:tc>
      </w:tr>
      <w:tr w:rsidR="001E719A" w:rsidRPr="00956401" w14:paraId="68C5459D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980162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卷尺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6D79B1EA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5m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6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0AB4961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62AF35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</w:tr>
      <w:tr w:rsidR="001E719A" w:rsidRPr="00956401" w14:paraId="0227A3A6" w14:textId="77777777" w:rsidTr="00D93040">
        <w:trPr>
          <w:trHeight w:val="389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0C741F" w14:textId="77777777" w:rsidR="001E719A" w:rsidRPr="00454D93" w:rsidRDefault="001E719A" w:rsidP="00082313">
            <w:pPr>
              <w:ind w:left="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绝缘手套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3FCFAC2B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D0CBE79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0CF3DB10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调整控制器参数时使用</w:t>
            </w:r>
          </w:p>
        </w:tc>
      </w:tr>
      <w:tr w:rsidR="001E719A" w:rsidRPr="00956401" w14:paraId="5DA1E1BF" w14:textId="77777777" w:rsidTr="00D93040">
        <w:trPr>
          <w:trHeight w:val="391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BDB893" w14:textId="77777777" w:rsidR="001E719A" w:rsidRPr="00454D93" w:rsidRDefault="001E719A" w:rsidP="00082313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一字螺丝刀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1A5EABC2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3</w:t>
            </w:r>
            <w:r w:rsidRPr="00454D93">
              <w:rPr>
                <w:rFonts w:hint="eastAsia"/>
                <w:sz w:val="18"/>
                <w:szCs w:val="18"/>
              </w:rPr>
              <w:t>×</w:t>
            </w:r>
            <w:r w:rsidRPr="00454D93">
              <w:rPr>
                <w:rFonts w:hint="eastAsia"/>
                <w:sz w:val="18"/>
                <w:szCs w:val="18"/>
              </w:rPr>
              <w:t>1</w:t>
            </w:r>
            <w:r w:rsidRPr="00454D93">
              <w:rPr>
                <w:sz w:val="18"/>
                <w:szCs w:val="18"/>
              </w:rPr>
              <w:t>00</w:t>
            </w:r>
            <w:r w:rsidRPr="00454D93">
              <w:rPr>
                <w:rFonts w:hint="eastAsia"/>
                <w:sz w:val="18"/>
                <w:szCs w:val="18"/>
              </w:rPr>
              <w:t>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CEFFF7A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E28C888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端子接线时使用</w:t>
            </w:r>
          </w:p>
        </w:tc>
      </w:tr>
      <w:tr w:rsidR="001E719A" w:rsidRPr="00956401" w14:paraId="3AF26033" w14:textId="77777777" w:rsidTr="00D93040">
        <w:trPr>
          <w:trHeight w:val="391"/>
        </w:trPr>
        <w:tc>
          <w:tcPr>
            <w:tcW w:w="20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5E3C26" w14:textId="77777777" w:rsidR="001E719A" w:rsidRPr="00454D93" w:rsidRDefault="001E719A" w:rsidP="00082313">
            <w:pPr>
              <w:ind w:left="0" w:right="540" w:firstLineChars="200" w:firstLine="360"/>
              <w:jc w:val="left"/>
              <w:rPr>
                <w:rFonts w:eastAsiaTheme="minorEastAsia"/>
                <w:sz w:val="18"/>
                <w:szCs w:val="18"/>
              </w:rPr>
            </w:pPr>
            <w:r w:rsidRPr="00454D93">
              <w:rPr>
                <w:rFonts w:eastAsiaTheme="minorEastAsia" w:hint="eastAsia"/>
                <w:sz w:val="18"/>
                <w:szCs w:val="18"/>
              </w:rPr>
              <w:t>十字螺丝刀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</w:tcPr>
          <w:p w14:paraId="08363687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 w:rsidRPr="00454D93">
              <w:rPr>
                <w:rFonts w:ascii="MS Gothic" w:eastAsiaTheme="minorEastAsia" w:hAnsi="MS Gothic" w:cs="MS Gothic"/>
                <w:sz w:val="18"/>
                <w:szCs w:val="18"/>
              </w:rPr>
              <w:t>∅</w:t>
            </w:r>
            <w:r w:rsidRPr="00454D93">
              <w:rPr>
                <w:rFonts w:eastAsiaTheme="minorEastAsia"/>
                <w:sz w:val="18"/>
                <w:szCs w:val="18"/>
              </w:rPr>
              <w:t>5mm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22D69FC7" w14:textId="77777777" w:rsidR="001E719A" w:rsidRPr="00454D93" w:rsidRDefault="001E719A" w:rsidP="00082313">
            <w:pPr>
              <w:ind w:left="0"/>
              <w:jc w:val="center"/>
              <w:rPr>
                <w:sz w:val="18"/>
                <w:szCs w:val="18"/>
              </w:rPr>
            </w:pPr>
            <w:r w:rsidRPr="00454D93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1EBC5AC1" w14:textId="77777777" w:rsidR="001E719A" w:rsidRPr="00454D93" w:rsidRDefault="001E719A" w:rsidP="00082313">
            <w:pPr>
              <w:ind w:left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</w:p>
        </w:tc>
      </w:tr>
    </w:tbl>
    <w:p w14:paraId="4B186FC4" w14:textId="03349728" w:rsidR="0056124F" w:rsidRPr="001E719A" w:rsidRDefault="00EF7FD4" w:rsidP="001E719A">
      <w:pPr>
        <w:pStyle w:val="2"/>
      </w:pPr>
      <w:bookmarkStart w:id="9" w:name="_Toc140066868"/>
      <w:r w:rsidRPr="001E719A">
        <w:rPr>
          <w:rFonts w:hint="eastAsia"/>
        </w:rPr>
        <w:t>安装要求</w:t>
      </w:r>
      <w:bookmarkEnd w:id="9"/>
    </w:p>
    <w:p w14:paraId="03848407" w14:textId="77777777" w:rsidR="003570EC" w:rsidRDefault="003570EC" w:rsidP="00C90E41">
      <w:pPr>
        <w:pStyle w:val="10"/>
      </w:pPr>
      <w:r>
        <w:rPr>
          <w:rFonts w:hint="eastAsia"/>
        </w:rPr>
        <w:t>安装位置</w:t>
      </w:r>
      <w:r w:rsidR="007116D2">
        <w:rPr>
          <w:rFonts w:hint="eastAsia"/>
        </w:rPr>
        <w:t>的</w:t>
      </w:r>
      <w:r>
        <w:rPr>
          <w:rFonts w:hint="eastAsia"/>
        </w:rPr>
        <w:t>地面应水平，保证道闸的机身垂直于水平面</w:t>
      </w:r>
      <w:r w:rsidR="00872331">
        <w:rPr>
          <w:rFonts w:hint="eastAsia"/>
        </w:rPr>
        <w:t>；道</w:t>
      </w:r>
      <w:proofErr w:type="gramStart"/>
      <w:r w:rsidR="00872331">
        <w:rPr>
          <w:rFonts w:hint="eastAsia"/>
        </w:rPr>
        <w:t>闸杆应</w:t>
      </w:r>
      <w:proofErr w:type="gramEnd"/>
      <w:r w:rsidR="00872331">
        <w:rPr>
          <w:rFonts w:hint="eastAsia"/>
        </w:rPr>
        <w:t>垂直于行车方向；</w:t>
      </w:r>
      <w:r w:rsidR="00591CDE">
        <w:t xml:space="preserve"> </w:t>
      </w:r>
    </w:p>
    <w:p w14:paraId="0DC9C182" w14:textId="77777777" w:rsidR="003570EC" w:rsidRDefault="003570EC" w:rsidP="00C90E41">
      <w:pPr>
        <w:pStyle w:val="10"/>
      </w:pPr>
      <w:r>
        <w:rPr>
          <w:rFonts w:hint="eastAsia"/>
        </w:rPr>
        <w:t>与其他设备距离在</w:t>
      </w:r>
      <w:r>
        <w:rPr>
          <w:rFonts w:hint="eastAsia"/>
        </w:rPr>
        <w:t xml:space="preserve"> </w:t>
      </w:r>
      <w:r w:rsidR="001E61D7">
        <w:t>0.5</w:t>
      </w:r>
      <w:r w:rsidR="001E61D7">
        <w:rPr>
          <w:rFonts w:hint="eastAsia"/>
        </w:rPr>
        <w:t>m</w:t>
      </w:r>
      <w:r>
        <w:rPr>
          <w:rFonts w:hint="eastAsia"/>
        </w:rPr>
        <w:t xml:space="preserve"> </w:t>
      </w:r>
      <w:r>
        <w:rPr>
          <w:rFonts w:hint="eastAsia"/>
        </w:rPr>
        <w:t>以上，方便开门检修；</w:t>
      </w:r>
    </w:p>
    <w:p w14:paraId="10115E36" w14:textId="77777777" w:rsidR="0056124F" w:rsidRDefault="003570EC" w:rsidP="00C90E41">
      <w:pPr>
        <w:pStyle w:val="10"/>
      </w:pPr>
      <w:r>
        <w:rPr>
          <w:rFonts w:hint="eastAsia"/>
        </w:rPr>
        <w:t>如果</w:t>
      </w:r>
      <w:r w:rsidR="00411372">
        <w:rPr>
          <w:rFonts w:hint="eastAsia"/>
        </w:rPr>
        <w:t>安装在安全岛</w:t>
      </w:r>
      <w:r w:rsidR="006544A5">
        <w:rPr>
          <w:rFonts w:hint="eastAsia"/>
        </w:rPr>
        <w:t>上，注意不要使箱体超出</w:t>
      </w:r>
      <w:r w:rsidR="00121CDF">
        <w:rPr>
          <w:rFonts w:hint="eastAsia"/>
        </w:rPr>
        <w:t>安全岛</w:t>
      </w:r>
      <w:r w:rsidR="006544A5">
        <w:rPr>
          <w:rFonts w:hint="eastAsia"/>
        </w:rPr>
        <w:t>。</w:t>
      </w:r>
    </w:p>
    <w:p w14:paraId="60D61D72" w14:textId="77777777" w:rsidR="000F60E8" w:rsidRPr="00E82158" w:rsidRDefault="000F60E8" w:rsidP="000F60E8">
      <w:pPr>
        <w:pStyle w:val="2"/>
      </w:pPr>
      <w:bookmarkStart w:id="10" w:name="_Toc140066869"/>
      <w:r>
        <w:rPr>
          <w:rFonts w:hint="eastAsia"/>
        </w:rPr>
        <w:lastRenderedPageBreak/>
        <w:t>单道</w:t>
      </w:r>
      <w:proofErr w:type="gramStart"/>
      <w:r>
        <w:rPr>
          <w:rFonts w:hint="eastAsia"/>
        </w:rPr>
        <w:t>闸</w:t>
      </w:r>
      <w:proofErr w:type="gramEnd"/>
      <w:r>
        <w:rPr>
          <w:rFonts w:hint="eastAsia"/>
        </w:rPr>
        <w:t>单进单出方案</w:t>
      </w:r>
      <w:bookmarkEnd w:id="10"/>
    </w:p>
    <w:p w14:paraId="1134770F" w14:textId="77777777" w:rsidR="000F60E8" w:rsidRDefault="000F60E8" w:rsidP="000F60E8">
      <w:pPr>
        <w:pStyle w:val="3"/>
      </w:pPr>
      <w:bookmarkStart w:id="11" w:name="_Toc140066870"/>
      <w:r>
        <w:rPr>
          <w:rFonts w:hint="eastAsia"/>
        </w:rPr>
        <w:t>整体接线图</w:t>
      </w:r>
      <w:bookmarkEnd w:id="11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0F60E8" w:rsidRPr="007847B0" w14:paraId="1F1F2CDD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C8295B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FB7CE4E" wp14:editId="79726797">
                  <wp:extent cx="257175" cy="257175"/>
                  <wp:effectExtent l="19050" t="0" r="9525" b="0"/>
                  <wp:docPr id="4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DE756A9" w14:textId="77777777" w:rsidR="000F60E8" w:rsidRPr="00520C3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1EF459A1" w14:textId="77777777" w:rsidR="000F60E8" w:rsidRPr="00D30516" w:rsidRDefault="000F60E8" w:rsidP="00AF26E7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整体接线图以“视频单相机方案”为例，其他方案请参考《出入口方案整体接线指导书》</w:t>
            </w:r>
          </w:p>
        </w:tc>
      </w:tr>
    </w:tbl>
    <w:p w14:paraId="0A08D6AE" w14:textId="77777777" w:rsidR="000F60E8" w:rsidRDefault="000F60E8" w:rsidP="000F60E8">
      <w:pPr>
        <w:pStyle w:val="FigureDescription"/>
      </w:pPr>
      <w:r>
        <w:rPr>
          <w:rFonts w:hint="eastAsia"/>
        </w:rPr>
        <w:t>方案示意图</w:t>
      </w:r>
    </w:p>
    <w:p w14:paraId="10209420" w14:textId="77777777" w:rsidR="000F60E8" w:rsidRDefault="000F60E8" w:rsidP="000F60E8">
      <w:r>
        <w:rPr>
          <w:noProof/>
        </w:rPr>
        <w:drawing>
          <wp:inline distT="0" distB="0" distL="0" distR="0" wp14:anchorId="34FD035E" wp14:editId="6976FC32">
            <wp:extent cx="5965999" cy="3519577"/>
            <wp:effectExtent l="0" t="0" r="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3135" cy="352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4AF8" w14:textId="77777777" w:rsidR="000F60E8" w:rsidRDefault="000F60E8" w:rsidP="000F60E8">
      <w:pPr>
        <w:pStyle w:val="FigureDescription"/>
      </w:pPr>
      <w:r>
        <w:rPr>
          <w:rFonts w:hint="eastAsia"/>
        </w:rPr>
        <w:lastRenderedPageBreak/>
        <w:t>整体接线示意图</w:t>
      </w:r>
    </w:p>
    <w:p w14:paraId="2D4BE08A" w14:textId="77777777" w:rsidR="000F60E8" w:rsidRDefault="000F60E8" w:rsidP="000F60E8">
      <w:r>
        <w:rPr>
          <w:noProof/>
        </w:rPr>
        <w:drawing>
          <wp:inline distT="0" distB="0" distL="0" distR="0" wp14:anchorId="14B5FC35" wp14:editId="24994244">
            <wp:extent cx="2630170" cy="3027435"/>
            <wp:effectExtent l="0" t="0" r="0" b="190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0035" cy="303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DCCF" w14:textId="77777777" w:rsidR="000F60E8" w:rsidRDefault="000F60E8" w:rsidP="000F60E8">
      <w:pPr>
        <w:pStyle w:val="3"/>
      </w:pPr>
      <w:bookmarkStart w:id="12" w:name="_Toc140066871"/>
      <w:r>
        <w:rPr>
          <w:rFonts w:hint="eastAsia"/>
        </w:rPr>
        <w:t>道闸电源接线</w:t>
      </w:r>
      <w:bookmarkEnd w:id="12"/>
    </w:p>
    <w:p w14:paraId="23B0C067" w14:textId="77777777" w:rsidR="000F60E8" w:rsidRDefault="000F60E8" w:rsidP="000F60E8">
      <w:r>
        <w:rPr>
          <w:rFonts w:hint="eastAsia"/>
        </w:rPr>
        <w:t>AC220V</w:t>
      </w:r>
      <w:r>
        <w:rPr>
          <w:rFonts w:hint="eastAsia"/>
        </w:rPr>
        <w:t>电源接在道闸的内空开，同时需要接地。</w:t>
      </w:r>
    </w:p>
    <w:p w14:paraId="4ED1E2AB" w14:textId="77777777" w:rsidR="000F60E8" w:rsidRDefault="000F60E8" w:rsidP="000F60E8">
      <w:pPr>
        <w:pStyle w:val="FigureDescription"/>
      </w:pPr>
      <w:r>
        <w:rPr>
          <w:rFonts w:hint="eastAsia"/>
        </w:rPr>
        <w:t>分</w:t>
      </w:r>
      <w:proofErr w:type="gramStart"/>
      <w:r>
        <w:rPr>
          <w:rFonts w:hint="eastAsia"/>
        </w:rPr>
        <w:t>开式</w:t>
      </w:r>
      <w:proofErr w:type="gramEnd"/>
      <w:r>
        <w:rPr>
          <w:rFonts w:hint="eastAsia"/>
        </w:rPr>
        <w:t>控制器空开、接地接线示意</w:t>
      </w:r>
    </w:p>
    <w:p w14:paraId="64F19D40" w14:textId="77777777" w:rsidR="000F60E8" w:rsidRPr="0024497A" w:rsidRDefault="000F60E8" w:rsidP="000F60E8">
      <w:r w:rsidRPr="00827FA4">
        <w:rPr>
          <w:noProof/>
        </w:rPr>
        <w:drawing>
          <wp:inline distT="0" distB="0" distL="0" distR="0" wp14:anchorId="268FE958" wp14:editId="79F7A91C">
            <wp:extent cx="1531917" cy="1904508"/>
            <wp:effectExtent l="0" t="0" r="0" b="635"/>
            <wp:docPr id="909" name="图片 909" descr="F:\1.周任务\道闸测试、CB有簧道闸指导书、CB道闸测试7.18-7.022\CB有簧指导书\素材\lADPJxDjyqY5HLfNC_DNCK8_2223_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.周任务\道闸测试、CB有簧道闸指导书、CB道闸测试7.18-7.022\CB有簧指导书\素材\lADPJxDjyqY5HLfNC_DNCK8_2223_3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6" r="4343"/>
                    <a:stretch/>
                  </pic:blipFill>
                  <pic:spPr bwMode="auto">
                    <a:xfrm>
                      <a:off x="0" y="0"/>
                      <a:ext cx="1536260" cy="190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5951">
        <w:rPr>
          <w:noProof/>
        </w:rPr>
        <w:drawing>
          <wp:inline distT="0" distB="0" distL="0" distR="0" wp14:anchorId="2D1F96B4" wp14:editId="2FE530DD">
            <wp:extent cx="1894544" cy="1571770"/>
            <wp:effectExtent l="8890" t="0" r="635" b="635"/>
            <wp:docPr id="910" name="图片 910" descr="F:\1.周任务\道闸测试、CB有簧道闸指导书、CB道闸测试7.18-7.022\CB有簧指导书\素材\8.2\lADPJwKt0JE7Zlf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.周任务\道闸测试、CB有簧道闸指导书、CB道闸测试7.18-7.022\CB有簧指导书\素材\8.2\lADPJwKt0JE7Zlf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14" t="23517" r="17499" b="16357"/>
                    <a:stretch/>
                  </pic:blipFill>
                  <pic:spPr bwMode="auto">
                    <a:xfrm rot="5400000">
                      <a:off x="0" y="0"/>
                      <a:ext cx="1939744" cy="160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A8601" w14:textId="77777777" w:rsidR="000F60E8" w:rsidRDefault="000F60E8" w:rsidP="000F60E8">
      <w:pPr>
        <w:pStyle w:val="FigureDescription"/>
      </w:pPr>
      <w:r>
        <w:rPr>
          <w:rFonts w:hint="eastAsia"/>
        </w:rPr>
        <w:lastRenderedPageBreak/>
        <w:t>三合一式控制器空开、接地接线示意图</w:t>
      </w:r>
    </w:p>
    <w:p w14:paraId="0E63A178" w14:textId="77777777" w:rsidR="000F60E8" w:rsidRPr="00BD0D50" w:rsidRDefault="000F60E8" w:rsidP="000F60E8">
      <w:r w:rsidRPr="00B92910">
        <w:rPr>
          <w:noProof/>
        </w:rPr>
        <w:drawing>
          <wp:inline distT="0" distB="0" distL="0" distR="0" wp14:anchorId="06904DFA" wp14:editId="690C326E">
            <wp:extent cx="2323465" cy="1504876"/>
            <wp:effectExtent l="9525" t="0" r="0" b="0"/>
            <wp:docPr id="73" name="图片 73" descr="F:\1.周任务\极简道闸9.28-9.30\lADPJv8gVEhfYIP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周任务\极简道闸9.28-9.30\lADPJv8gVEhfYIP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3" t="26834" r="15367" b="22065"/>
                    <a:stretch/>
                  </pic:blipFill>
                  <pic:spPr bwMode="auto">
                    <a:xfrm rot="5400000">
                      <a:off x="0" y="0"/>
                      <a:ext cx="2337381" cy="151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36288D" w14:textId="77777777" w:rsidR="000F60E8" w:rsidRDefault="000F60E8" w:rsidP="000F60E8">
      <w:pPr>
        <w:pStyle w:val="3"/>
        <w:ind w:left="0"/>
      </w:pPr>
      <w:bookmarkStart w:id="13" w:name="_Toc140066872"/>
      <w:r>
        <w:rPr>
          <w:rFonts w:hint="eastAsia"/>
        </w:rPr>
        <w:t>开闸信号接线</w:t>
      </w:r>
      <w:bookmarkEnd w:id="13"/>
      <w:r>
        <w:t xml:space="preserve"> </w:t>
      </w:r>
    </w:p>
    <w:p w14:paraId="7BBE6649" w14:textId="77777777" w:rsidR="000F60E8" w:rsidRDefault="000F60E8" w:rsidP="000F60E8">
      <w:pPr>
        <w:pStyle w:val="FigureDescription"/>
      </w:pPr>
      <w:r>
        <w:rPr>
          <w:rFonts w:hint="eastAsia"/>
        </w:rPr>
        <w:t>分</w:t>
      </w:r>
      <w:proofErr w:type="gramStart"/>
      <w:r>
        <w:rPr>
          <w:rFonts w:hint="eastAsia"/>
        </w:rPr>
        <w:t>开式</w:t>
      </w:r>
      <w:proofErr w:type="gramEnd"/>
      <w:r>
        <w:rPr>
          <w:rFonts w:hint="eastAsia"/>
        </w:rPr>
        <w:t>控制器道闸</w:t>
      </w:r>
      <w:r w:rsidRPr="00646BEE">
        <w:rPr>
          <w:rFonts w:hint="eastAsia"/>
        </w:rPr>
        <w:t>开闸信号接线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0F60E8" w:rsidRPr="007847B0" w14:paraId="22E284D9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2670025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13F79229" wp14:editId="1BAEED76">
                  <wp:extent cx="276225" cy="247650"/>
                  <wp:effectExtent l="19050" t="0" r="9525" b="0"/>
                  <wp:docPr id="912" name="图片 912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47D6E92" w14:textId="77777777" w:rsidR="000F60E8" w:rsidRPr="00520C3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6B07BCCA" w14:textId="77777777" w:rsidR="000F60E8" w:rsidRPr="00D30516" w:rsidRDefault="000F60E8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相机“</w:t>
            </w:r>
            <w:r>
              <w:rPr>
                <w:rFonts w:hint="eastAsia"/>
                <w:color w:val="FF0000"/>
                <w:lang w:eastAsia="zh-CN"/>
              </w:rPr>
              <w:t>O</w:t>
            </w:r>
            <w:r>
              <w:rPr>
                <w:color w:val="FF0000"/>
                <w:lang w:eastAsia="zh-CN"/>
              </w:rPr>
              <w:t>1+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eastAsia="zh-CN"/>
              </w:rPr>
              <w:t>O</w:t>
            </w:r>
            <w:r>
              <w:rPr>
                <w:color w:val="FF0000"/>
                <w:lang w:eastAsia="zh-CN"/>
              </w:rPr>
              <w:t>UT1+</w:t>
            </w:r>
            <w:r>
              <w:rPr>
                <w:rFonts w:hint="eastAsia"/>
                <w:color w:val="FF0000"/>
                <w:lang w:eastAsia="zh-CN"/>
              </w:rPr>
              <w:t>）”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>
              <w:rPr>
                <w:color w:val="FF0000"/>
                <w:lang w:eastAsia="zh-CN"/>
              </w:rPr>
              <w:t>5</w:t>
            </w:r>
            <w:r w:rsidRPr="00EB380E">
              <w:rPr>
                <w:rFonts w:hint="eastAsia"/>
                <w:color w:val="FF0000"/>
                <w:lang w:eastAsia="zh-CN"/>
              </w:rPr>
              <w:t>中</w:t>
            </w:r>
            <w:r>
              <w:rPr>
                <w:rFonts w:hint="eastAsia"/>
                <w:color w:val="FF0000"/>
                <w:lang w:eastAsia="zh-CN"/>
              </w:rPr>
              <w:t>左</w:t>
            </w:r>
            <w:r w:rsidRPr="00EB380E">
              <w:rPr>
                <w:rFonts w:hint="eastAsia"/>
                <w:color w:val="FF0000"/>
                <w:lang w:eastAsia="zh-CN"/>
              </w:rPr>
              <w:t>侧</w:t>
            </w:r>
            <w:r>
              <w:rPr>
                <w:rFonts w:hint="eastAsia"/>
                <w:color w:val="FF0000"/>
                <w:lang w:eastAsia="zh-CN"/>
              </w:rPr>
              <w:t>所示</w:t>
            </w:r>
            <w:r w:rsidRPr="00EB380E">
              <w:rPr>
                <w:rFonts w:hint="eastAsia"/>
                <w:color w:val="FF0000"/>
                <w:lang w:eastAsia="zh-CN"/>
              </w:rPr>
              <w:t>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</w:t>
            </w:r>
            <w:r>
              <w:rPr>
                <w:rFonts w:hint="eastAsia"/>
                <w:color w:val="FF0000"/>
                <w:lang w:eastAsia="zh-CN"/>
              </w:rPr>
              <w:t>（非供电）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相连，不可与</w:t>
            </w:r>
            <w:r>
              <w:rPr>
                <w:rFonts w:hint="eastAsia"/>
                <w:color w:val="FF0000"/>
                <w:lang w:eastAsia="zh-CN"/>
              </w:rPr>
              <w:t>图中其他同名</w:t>
            </w:r>
            <w:r w:rsidRPr="00EB380E">
              <w:rPr>
                <w:rFonts w:hint="eastAsia"/>
                <w:color w:val="FF0000"/>
                <w:lang w:eastAsia="zh-CN"/>
              </w:rPr>
              <w:t>端子相连，否则有烧坏雷达、相机的风险。</w:t>
            </w:r>
          </w:p>
        </w:tc>
      </w:tr>
    </w:tbl>
    <w:p w14:paraId="670F4F39" w14:textId="77777777" w:rsidR="000F60E8" w:rsidRDefault="000F60E8" w:rsidP="000F60E8">
      <w:r>
        <w:rPr>
          <w:noProof/>
        </w:rPr>
        <w:drawing>
          <wp:inline distT="0" distB="0" distL="0" distR="0" wp14:anchorId="20D8950C" wp14:editId="2FDAA448">
            <wp:extent cx="5119743" cy="2320925"/>
            <wp:effectExtent l="0" t="0" r="5080" b="3175"/>
            <wp:docPr id="924" name="图片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990"/>
                    <a:stretch/>
                  </pic:blipFill>
                  <pic:spPr bwMode="auto">
                    <a:xfrm>
                      <a:off x="0" y="0"/>
                      <a:ext cx="5154517" cy="2336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F281B" w14:textId="77777777" w:rsidR="000F60E8" w:rsidRPr="00421025" w:rsidRDefault="000F60E8" w:rsidP="000F60E8">
      <w:pPr>
        <w:rPr>
          <w:b/>
          <w:color w:val="FF0000"/>
        </w:rPr>
      </w:pPr>
      <w:r w:rsidRPr="00421025">
        <w:rPr>
          <w:rFonts w:hint="eastAsia"/>
          <w:b/>
          <w:color w:val="FF0000"/>
        </w:rPr>
        <w:t>或</w:t>
      </w:r>
    </w:p>
    <w:p w14:paraId="4A926AF3" w14:textId="77777777" w:rsidR="000F60E8" w:rsidRDefault="000F60E8" w:rsidP="000F60E8">
      <w:r>
        <w:rPr>
          <w:noProof/>
        </w:rPr>
        <w:lastRenderedPageBreak/>
        <w:drawing>
          <wp:inline distT="0" distB="0" distL="0" distR="0" wp14:anchorId="71DD3D76" wp14:editId="4F8BD9DE">
            <wp:extent cx="4591942" cy="2889504"/>
            <wp:effectExtent l="0" t="0" r="0" b="6350"/>
            <wp:docPr id="925" name="图片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11133"/>
                    <a:stretch/>
                  </pic:blipFill>
                  <pic:spPr bwMode="auto">
                    <a:xfrm>
                      <a:off x="0" y="0"/>
                      <a:ext cx="4623730" cy="2909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DCFA1" w14:textId="77777777" w:rsidR="000F60E8" w:rsidRDefault="000F60E8" w:rsidP="000F60E8">
      <w:pPr>
        <w:pStyle w:val="FigureDescription"/>
      </w:pPr>
      <w:r>
        <w:rPr>
          <w:rFonts w:hint="eastAsia"/>
        </w:rPr>
        <w:t>三合一式控制器道闸</w:t>
      </w:r>
      <w:r w:rsidRPr="00646BEE">
        <w:rPr>
          <w:rFonts w:hint="eastAsia"/>
        </w:rPr>
        <w:t>开闸信号接线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0F60E8" w:rsidRPr="007847B0" w14:paraId="5C2A60F1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08B34E26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331F92F" wp14:editId="6F314A40">
                  <wp:extent cx="276225" cy="247650"/>
                  <wp:effectExtent l="19050" t="0" r="9525" b="0"/>
                  <wp:docPr id="39" name="图片 39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1C9C89E" w14:textId="77777777" w:rsidR="000F60E8" w:rsidRPr="00520C3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152233D0" w14:textId="77777777" w:rsidR="000F60E8" w:rsidRPr="00D30516" w:rsidRDefault="000F60E8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相机“</w:t>
            </w:r>
            <w:r>
              <w:rPr>
                <w:rFonts w:hint="eastAsia"/>
                <w:color w:val="FF0000"/>
                <w:lang w:eastAsia="zh-CN"/>
              </w:rPr>
              <w:t>O</w:t>
            </w:r>
            <w:r>
              <w:rPr>
                <w:color w:val="FF0000"/>
                <w:lang w:eastAsia="zh-CN"/>
              </w:rPr>
              <w:t>1+(OUT1+)</w:t>
            </w:r>
            <w:r>
              <w:rPr>
                <w:rFonts w:hint="eastAsia"/>
                <w:color w:val="FF0000"/>
                <w:lang w:eastAsia="zh-CN"/>
              </w:rPr>
              <w:t>”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>
              <w:rPr>
                <w:color w:val="FF0000"/>
                <w:lang w:eastAsia="zh-CN"/>
              </w:rPr>
              <w:t>4</w:t>
            </w:r>
            <w:r w:rsidRPr="00EB380E">
              <w:rPr>
                <w:rFonts w:hint="eastAsia"/>
                <w:color w:val="FF0000"/>
                <w:lang w:eastAsia="zh-CN"/>
              </w:rPr>
              <w:t>中</w:t>
            </w:r>
            <w:r>
              <w:rPr>
                <w:rFonts w:hint="eastAsia"/>
                <w:color w:val="FF0000"/>
                <w:lang w:eastAsia="zh-CN"/>
              </w:rPr>
              <w:t>右</w:t>
            </w:r>
            <w:r w:rsidRPr="00EB380E">
              <w:rPr>
                <w:rFonts w:hint="eastAsia"/>
                <w:color w:val="FF0000"/>
                <w:lang w:eastAsia="zh-CN"/>
              </w:rPr>
              <w:t>侧</w:t>
            </w:r>
            <w:r>
              <w:rPr>
                <w:rFonts w:hint="eastAsia"/>
                <w:color w:val="FF0000"/>
                <w:lang w:eastAsia="zh-CN"/>
              </w:rPr>
              <w:t>所示输入控制信号</w:t>
            </w:r>
            <w:r w:rsidRPr="00EB380E">
              <w:rPr>
                <w:rFonts w:hint="eastAsia"/>
                <w:color w:val="FF0000"/>
                <w:lang w:eastAsia="zh-CN"/>
              </w:rPr>
              <w:t>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</w:t>
            </w:r>
            <w:r>
              <w:rPr>
                <w:rFonts w:hint="eastAsia"/>
                <w:color w:val="FF0000"/>
                <w:lang w:eastAsia="zh-CN"/>
              </w:rPr>
              <w:t>（非供电）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相连，不可与</w:t>
            </w:r>
            <w:r>
              <w:rPr>
                <w:rFonts w:hint="eastAsia"/>
                <w:color w:val="FF0000"/>
                <w:lang w:eastAsia="zh-CN"/>
              </w:rPr>
              <w:t>图中其他同名</w:t>
            </w:r>
            <w:r w:rsidRPr="00EB380E">
              <w:rPr>
                <w:rFonts w:hint="eastAsia"/>
                <w:color w:val="FF0000"/>
                <w:lang w:eastAsia="zh-CN"/>
              </w:rPr>
              <w:t>端子相连，否则有烧坏雷达、相机的风险。</w:t>
            </w:r>
          </w:p>
        </w:tc>
      </w:tr>
    </w:tbl>
    <w:p w14:paraId="60D5E819" w14:textId="77777777" w:rsidR="000F60E8" w:rsidRPr="00503BC7" w:rsidRDefault="000F60E8" w:rsidP="000F60E8"/>
    <w:p w14:paraId="0935EC2A" w14:textId="77777777" w:rsidR="000F60E8" w:rsidRDefault="000F60E8" w:rsidP="000F60E8">
      <w:r>
        <w:rPr>
          <w:noProof/>
        </w:rPr>
        <w:drawing>
          <wp:inline distT="0" distB="0" distL="0" distR="0" wp14:anchorId="50FA72B5" wp14:editId="330F7487">
            <wp:extent cx="4637315" cy="198168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1913" r="1179"/>
                    <a:stretch/>
                  </pic:blipFill>
                  <pic:spPr bwMode="auto">
                    <a:xfrm>
                      <a:off x="0" y="0"/>
                      <a:ext cx="4672158" cy="199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1BC01" w14:textId="77777777" w:rsidR="000F60E8" w:rsidRDefault="000F60E8" w:rsidP="000F60E8">
      <w:r>
        <w:rPr>
          <w:rFonts w:hint="eastAsia"/>
        </w:rPr>
        <w:t>或</w:t>
      </w:r>
    </w:p>
    <w:p w14:paraId="61866DC5" w14:textId="77777777" w:rsidR="000F60E8" w:rsidRDefault="000F60E8" w:rsidP="000F60E8">
      <w:r>
        <w:rPr>
          <w:noProof/>
        </w:rPr>
        <w:lastRenderedPageBreak/>
        <w:drawing>
          <wp:inline distT="0" distB="0" distL="0" distR="0" wp14:anchorId="72F632A9" wp14:editId="6A027281">
            <wp:extent cx="4913906" cy="1800516"/>
            <wp:effectExtent l="0" t="0" r="1270" b="9525"/>
            <wp:docPr id="928" name="图片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36294" cy="180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FEB2" w14:textId="77777777" w:rsidR="000F60E8" w:rsidRDefault="000F60E8" w:rsidP="000F60E8">
      <w:r>
        <w:rPr>
          <w:rFonts w:hint="eastAsia"/>
        </w:rPr>
        <w:t>相机“</w:t>
      </w:r>
      <w:r>
        <w:rPr>
          <w:rFonts w:hint="eastAsia"/>
        </w:rPr>
        <w:t>O</w:t>
      </w:r>
      <w:r>
        <w:t>1+</w:t>
      </w:r>
      <w:r>
        <w:rPr>
          <w:rFonts w:hint="eastAsia"/>
        </w:rPr>
        <w:t>”与道闸控制器右侧端子“开闸”连接；</w:t>
      </w:r>
    </w:p>
    <w:p w14:paraId="6890F496" w14:textId="77777777" w:rsidR="000F60E8" w:rsidRDefault="000F60E8" w:rsidP="000F60E8">
      <w:r>
        <w:rPr>
          <w:rFonts w:hint="eastAsia"/>
        </w:rPr>
        <w:t>相机“</w:t>
      </w:r>
      <w:r>
        <w:rPr>
          <w:rFonts w:hint="eastAsia"/>
        </w:rPr>
        <w:t>O</w:t>
      </w:r>
      <w:r>
        <w:t>1-</w:t>
      </w:r>
      <w:r>
        <w:rPr>
          <w:rFonts w:hint="eastAsia"/>
        </w:rPr>
        <w:t>”与道闸控制器右侧端子“</w:t>
      </w:r>
      <w:r>
        <w:rPr>
          <w:rFonts w:hint="eastAsia"/>
        </w:rPr>
        <w:t>1</w:t>
      </w:r>
      <w:r>
        <w:t>2V</w:t>
      </w:r>
      <w:r>
        <w:rPr>
          <w:rFonts w:hint="eastAsia"/>
        </w:rPr>
        <w:t>（非供电）”连接。</w:t>
      </w:r>
    </w:p>
    <w:p w14:paraId="1C041D80" w14:textId="77777777" w:rsidR="000F60E8" w:rsidRDefault="000F60E8" w:rsidP="000F60E8">
      <w:pPr>
        <w:pStyle w:val="3"/>
      </w:pPr>
      <w:bookmarkStart w:id="14" w:name="_Toc121159848"/>
      <w:bookmarkStart w:id="15" w:name="_Toc140066873"/>
      <w:r>
        <w:rPr>
          <w:rFonts w:hint="eastAsia"/>
        </w:rPr>
        <w:t>R</w:t>
      </w:r>
      <w:r>
        <w:t>S485</w:t>
      </w:r>
      <w:r>
        <w:rPr>
          <w:rFonts w:hint="eastAsia"/>
        </w:rPr>
        <w:t>信号线</w:t>
      </w:r>
      <w:bookmarkEnd w:id="14"/>
      <w:bookmarkEnd w:id="15"/>
    </w:p>
    <w:p w14:paraId="64EC6667" w14:textId="77777777" w:rsidR="000F60E8" w:rsidRDefault="000F60E8" w:rsidP="000F60E8">
      <w:pPr>
        <w:pStyle w:val="FigureDescription"/>
      </w:pPr>
      <w:r>
        <w:rPr>
          <w:rFonts w:hint="eastAsia"/>
        </w:rPr>
        <w:t>分</w:t>
      </w:r>
      <w:proofErr w:type="gramStart"/>
      <w:r>
        <w:rPr>
          <w:rFonts w:hint="eastAsia"/>
        </w:rPr>
        <w:t>开式</w:t>
      </w:r>
      <w:proofErr w:type="gramEnd"/>
      <w:r>
        <w:rPr>
          <w:rFonts w:hint="eastAsia"/>
        </w:rPr>
        <w:t>控制器道闸</w:t>
      </w:r>
      <w:r>
        <w:rPr>
          <w:rFonts w:hint="eastAsia"/>
        </w:rPr>
        <w:t>R</w:t>
      </w:r>
      <w:r>
        <w:t>S485</w:t>
      </w:r>
      <w:r>
        <w:rPr>
          <w:rFonts w:hint="eastAsia"/>
        </w:rPr>
        <w:t>信号接线图</w:t>
      </w:r>
    </w:p>
    <w:p w14:paraId="5C217261" w14:textId="77777777" w:rsidR="000F60E8" w:rsidRDefault="000F60E8" w:rsidP="000F60E8">
      <w:r>
        <w:rPr>
          <w:noProof/>
        </w:rPr>
        <w:drawing>
          <wp:inline distT="0" distB="0" distL="0" distR="0" wp14:anchorId="7AEFBB77" wp14:editId="59F7C70E">
            <wp:extent cx="5276850" cy="2382520"/>
            <wp:effectExtent l="0" t="0" r="0" b="0"/>
            <wp:docPr id="926" name="图片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8309" r="662"/>
                    <a:stretch/>
                  </pic:blipFill>
                  <pic:spPr bwMode="auto">
                    <a:xfrm>
                      <a:off x="0" y="0"/>
                      <a:ext cx="5295338" cy="2390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DE1D6" w14:textId="77777777" w:rsidR="000F60E8" w:rsidRPr="004355CA" w:rsidRDefault="000F60E8" w:rsidP="000F60E8">
      <w:pPr>
        <w:rPr>
          <w:b/>
          <w:color w:val="FF0000"/>
        </w:rPr>
      </w:pPr>
      <w:r w:rsidRPr="004355CA">
        <w:rPr>
          <w:rFonts w:hint="eastAsia"/>
          <w:b/>
          <w:color w:val="FF0000"/>
        </w:rPr>
        <w:t>或</w:t>
      </w:r>
    </w:p>
    <w:p w14:paraId="1D3D861E" w14:textId="77777777" w:rsidR="000F60E8" w:rsidRPr="00402B6B" w:rsidRDefault="000F60E8" w:rsidP="000F60E8">
      <w:r>
        <w:rPr>
          <w:noProof/>
        </w:rPr>
        <w:drawing>
          <wp:inline distT="0" distB="0" distL="0" distR="0" wp14:anchorId="119C439F" wp14:editId="32DAF4F1">
            <wp:extent cx="5337124" cy="1872353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83465" cy="18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1"/>
        <w:tblW w:w="1031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9555"/>
      </w:tblGrid>
      <w:tr w:rsidR="000F60E8" w:rsidRPr="007847B0" w14:paraId="3A9BE59B" w14:textId="77777777" w:rsidTr="00AF26E7">
        <w:trPr>
          <w:cantSplit/>
          <w:trHeight w:val="369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4EE94A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lastRenderedPageBreak/>
              <w:drawing>
                <wp:inline distT="0" distB="0" distL="0" distR="0" wp14:anchorId="14F394A6" wp14:editId="5F9A68A3">
                  <wp:extent cx="276225" cy="238125"/>
                  <wp:effectExtent l="19050" t="0" r="0" b="0"/>
                  <wp:docPr id="927" name="图片 927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A58A528" w14:textId="77777777" w:rsidR="000F60E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5C4D13E" w14:textId="77777777" w:rsidR="000F60E8" w:rsidRPr="00D30516" w:rsidRDefault="000F60E8" w:rsidP="00AF26E7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lang w:eastAsia="zh-CN"/>
              </w:rPr>
              <w:t>85</w:t>
            </w:r>
            <w:r>
              <w:rPr>
                <w:rFonts w:hint="eastAsia"/>
                <w:lang w:eastAsia="zh-CN"/>
              </w:rPr>
              <w:t>接线传输道闸开关</w:t>
            </w:r>
            <w:proofErr w:type="gramStart"/>
            <w:r>
              <w:rPr>
                <w:rFonts w:hint="eastAsia"/>
                <w:lang w:eastAsia="zh-CN"/>
              </w:rPr>
              <w:t>闸</w:t>
            </w:r>
            <w:proofErr w:type="gramEnd"/>
            <w:r>
              <w:rPr>
                <w:rFonts w:hint="eastAsia"/>
                <w:lang w:eastAsia="zh-CN"/>
              </w:rPr>
              <w:t>日志，用于记录道闸日志。</w:t>
            </w:r>
          </w:p>
        </w:tc>
      </w:tr>
    </w:tbl>
    <w:p w14:paraId="09C439FD" w14:textId="77777777" w:rsidR="000F60E8" w:rsidRDefault="000F60E8" w:rsidP="000F60E8">
      <w:pPr>
        <w:pStyle w:val="FigureDescription"/>
      </w:pPr>
      <w:r>
        <w:rPr>
          <w:rFonts w:hint="eastAsia"/>
        </w:rPr>
        <w:t>三合一控制控制器道闸</w:t>
      </w:r>
      <w:r>
        <w:rPr>
          <w:rFonts w:hint="eastAsia"/>
        </w:rPr>
        <w:t>R</w:t>
      </w:r>
      <w:r>
        <w:t>S485</w:t>
      </w:r>
      <w:r>
        <w:rPr>
          <w:rFonts w:hint="eastAsia"/>
        </w:rPr>
        <w:t>信号接线</w:t>
      </w:r>
    </w:p>
    <w:p w14:paraId="47F147BF" w14:textId="77777777" w:rsidR="000F60E8" w:rsidRDefault="000F60E8" w:rsidP="000F60E8">
      <w:r>
        <w:rPr>
          <w:noProof/>
        </w:rPr>
        <w:drawing>
          <wp:inline distT="0" distB="0" distL="0" distR="0" wp14:anchorId="41AD283B" wp14:editId="2AED324E">
            <wp:extent cx="4948621" cy="2568271"/>
            <wp:effectExtent l="0" t="0" r="4445" b="3810"/>
            <wp:docPr id="930" name="图片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67718" cy="257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A4401" w14:textId="77777777" w:rsidR="000F60E8" w:rsidRPr="002027BF" w:rsidRDefault="000F60E8" w:rsidP="000F60E8">
      <w:pPr>
        <w:rPr>
          <w:b/>
          <w:color w:val="FF0000"/>
        </w:rPr>
      </w:pPr>
      <w:r w:rsidRPr="002027BF">
        <w:rPr>
          <w:rFonts w:hint="eastAsia"/>
          <w:b/>
          <w:color w:val="FF0000"/>
        </w:rPr>
        <w:t>或</w:t>
      </w:r>
    </w:p>
    <w:p w14:paraId="37EF9722" w14:textId="77777777" w:rsidR="000F60E8" w:rsidRPr="00947724" w:rsidRDefault="000F60E8" w:rsidP="000F60E8">
      <w:r>
        <w:rPr>
          <w:noProof/>
        </w:rPr>
        <w:drawing>
          <wp:inline distT="0" distB="0" distL="0" distR="0" wp14:anchorId="68AFB020" wp14:editId="3704BB01">
            <wp:extent cx="4818490" cy="2151112"/>
            <wp:effectExtent l="0" t="0" r="1270" b="1905"/>
            <wp:docPr id="931" name="图片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9779" cy="216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B2BD" w14:textId="77777777" w:rsidR="000F60E8" w:rsidRPr="00947724" w:rsidRDefault="000F60E8" w:rsidP="000F60E8"/>
    <w:p w14:paraId="0D26F021" w14:textId="77777777" w:rsidR="000F60E8" w:rsidRPr="006B0E94" w:rsidRDefault="000F60E8" w:rsidP="000F60E8">
      <w:pPr>
        <w:pStyle w:val="3"/>
      </w:pPr>
      <w:bookmarkStart w:id="16" w:name="_Toc140066874"/>
      <w:r w:rsidRPr="006B0E94">
        <w:rPr>
          <w:rFonts w:hint="eastAsia"/>
        </w:rPr>
        <w:lastRenderedPageBreak/>
        <w:t>防砸雷达接线</w:t>
      </w:r>
      <w:bookmarkEnd w:id="16"/>
    </w:p>
    <w:p w14:paraId="29D6D205" w14:textId="77777777" w:rsidR="000F60E8" w:rsidRDefault="000F60E8" w:rsidP="000F60E8">
      <w:pPr>
        <w:pStyle w:val="FigureDescription"/>
      </w:pPr>
      <w:r>
        <w:rPr>
          <w:rFonts w:hint="eastAsia"/>
        </w:rPr>
        <w:t>分体式控制器式</w:t>
      </w:r>
      <w:r w:rsidRPr="00E20B66">
        <w:rPr>
          <w:rFonts w:hint="eastAsia"/>
        </w:rPr>
        <w:t>防砸雷达接线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0F60E8" w:rsidRPr="007847B0" w14:paraId="1A14C2E1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143CDDA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B86E71C" wp14:editId="115CFD88">
                  <wp:extent cx="276225" cy="247650"/>
                  <wp:effectExtent l="19050" t="0" r="9525" b="0"/>
                  <wp:docPr id="914" name="图片 914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13CFB57" w14:textId="77777777" w:rsidR="000F60E8" w:rsidRPr="00520C3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6B82F598" w14:textId="77777777" w:rsidR="000F60E8" w:rsidRPr="00D30516" w:rsidRDefault="000F60E8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 w:rsidRPr="00EB380E">
              <w:rPr>
                <w:rFonts w:hint="eastAsia"/>
                <w:color w:val="FF0000"/>
                <w:lang w:eastAsia="zh-CN"/>
              </w:rPr>
              <w:t>雷达电源正负极</w:t>
            </w:r>
            <w:r>
              <w:rPr>
                <w:rFonts w:hint="eastAsia"/>
                <w:color w:val="FF0000"/>
                <w:lang w:eastAsia="zh-CN"/>
              </w:rPr>
              <w:t>（红色线缆、黑色线缆）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 w:rsidRPr="00EB380E">
              <w:rPr>
                <w:color w:val="FF0000"/>
                <w:lang w:eastAsia="zh-CN"/>
              </w:rPr>
              <w:t>6</w:t>
            </w:r>
            <w:r w:rsidRPr="00EB380E">
              <w:rPr>
                <w:rFonts w:hint="eastAsia"/>
                <w:color w:val="FF0000"/>
                <w:lang w:eastAsia="zh-CN"/>
              </w:rPr>
              <w:t>中右侧端子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12V+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、“</w:t>
            </w:r>
            <w:r w:rsidRPr="00EB380E">
              <w:rPr>
                <w:rFonts w:hint="eastAsia"/>
                <w:color w:val="FF0000"/>
                <w:lang w:eastAsia="zh-CN"/>
              </w:rPr>
              <w:t>G</w:t>
            </w:r>
            <w:r w:rsidRPr="00EB380E">
              <w:rPr>
                <w:color w:val="FF0000"/>
                <w:lang w:eastAsia="zh-CN"/>
              </w:rPr>
              <w:t>ND</w:t>
            </w:r>
            <w:r w:rsidRPr="00EB380E">
              <w:rPr>
                <w:rFonts w:hint="eastAsia"/>
                <w:color w:val="FF0000"/>
                <w:lang w:eastAsia="zh-CN"/>
              </w:rPr>
              <w:t>”相连，不可与左侧同名</w:t>
            </w:r>
            <w:r>
              <w:rPr>
                <w:rFonts w:hint="eastAsia"/>
                <w:color w:val="FF0000"/>
                <w:lang w:eastAsia="zh-CN"/>
              </w:rPr>
              <w:t>端子</w:t>
            </w:r>
            <w:r w:rsidRPr="00EB380E">
              <w:rPr>
                <w:rFonts w:hint="eastAsia"/>
                <w:color w:val="FF0000"/>
                <w:lang w:eastAsia="zh-CN"/>
              </w:rPr>
              <w:t>相连，否则有烧坏雷达、相机的风险。</w:t>
            </w:r>
          </w:p>
        </w:tc>
      </w:tr>
    </w:tbl>
    <w:p w14:paraId="2984F28E" w14:textId="77777777" w:rsidR="000F60E8" w:rsidRPr="00780445" w:rsidRDefault="000F60E8" w:rsidP="000F60E8">
      <w:pPr>
        <w:ind w:left="0"/>
      </w:pPr>
      <w:r>
        <w:rPr>
          <w:noProof/>
        </w:rPr>
        <w:drawing>
          <wp:inline distT="0" distB="0" distL="0" distR="0" wp14:anchorId="37771483" wp14:editId="6E5AB1B7">
            <wp:extent cx="3705235" cy="3160167"/>
            <wp:effectExtent l="0" t="0" r="0" b="2540"/>
            <wp:docPr id="932" name="图片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26266" cy="317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9E9A1" w14:textId="77777777" w:rsidR="000F60E8" w:rsidRPr="00D46A74" w:rsidRDefault="000F60E8" w:rsidP="000F60E8">
      <w:pPr>
        <w:pStyle w:val="10"/>
        <w:numPr>
          <w:ilvl w:val="0"/>
          <w:numId w:val="14"/>
        </w:numPr>
        <w:rPr>
          <w:b/>
        </w:rPr>
      </w:pPr>
      <w:r w:rsidRPr="00D46A74">
        <w:rPr>
          <w:rFonts w:hint="eastAsia"/>
          <w:b/>
        </w:rPr>
        <w:t>雷达电源接线：</w:t>
      </w:r>
    </w:p>
    <w:p w14:paraId="5064C098" w14:textId="77777777" w:rsidR="000F60E8" w:rsidRDefault="000F60E8" w:rsidP="000F60E8">
      <w:r>
        <w:rPr>
          <w:rFonts w:hint="eastAsia"/>
        </w:rPr>
        <w:t>红色线缆与控制器右侧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</w:rPr>
        <w:t>12V+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端子相连；</w:t>
      </w:r>
    </w:p>
    <w:p w14:paraId="443D71D7" w14:textId="77777777" w:rsidR="000F60E8" w:rsidRDefault="000F60E8" w:rsidP="000F60E8">
      <w:r>
        <w:rPr>
          <w:rFonts w:hint="eastAsia"/>
        </w:rPr>
        <w:t>黑色线缆与控制器右侧“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端子相连。</w:t>
      </w:r>
    </w:p>
    <w:p w14:paraId="04453128" w14:textId="77777777" w:rsidR="000F60E8" w:rsidRPr="00D46A74" w:rsidRDefault="000F60E8" w:rsidP="000F60E8">
      <w:pPr>
        <w:pStyle w:val="10"/>
        <w:rPr>
          <w:b/>
        </w:rPr>
      </w:pPr>
      <w:r w:rsidRPr="00D46A74">
        <w:rPr>
          <w:rFonts w:hint="eastAsia"/>
          <w:b/>
        </w:rPr>
        <w:t>雷达通信接线：</w:t>
      </w:r>
    </w:p>
    <w:p w14:paraId="6D7B7C28" w14:textId="77777777" w:rsidR="000F60E8" w:rsidRDefault="000F60E8" w:rsidP="000F60E8">
      <w:r>
        <w:rPr>
          <w:rFonts w:hint="eastAsia"/>
        </w:rPr>
        <w:t>绿色线缆与控制器左侧“</w:t>
      </w:r>
      <w:r>
        <w:rPr>
          <w:rFonts w:hint="eastAsia"/>
        </w:rPr>
        <w:t>12V</w:t>
      </w:r>
      <w:r>
        <w:rPr>
          <w:rFonts w:hint="eastAsia"/>
        </w:rPr>
        <w:t>（非供电）”端子相连；</w:t>
      </w:r>
    </w:p>
    <w:p w14:paraId="35570650" w14:textId="77777777" w:rsidR="000F60E8" w:rsidRDefault="000F60E8" w:rsidP="000F60E8">
      <w:r>
        <w:rPr>
          <w:rFonts w:hint="eastAsia"/>
        </w:rPr>
        <w:t>蓝色线缆与控制器左侧“地感”端子相连。</w:t>
      </w:r>
    </w:p>
    <w:p w14:paraId="3C5778AA" w14:textId="77777777" w:rsidR="00CE3496" w:rsidRDefault="00CE3496" w:rsidP="000F60E8"/>
    <w:p w14:paraId="02BCD6C5" w14:textId="77777777" w:rsidR="00CE3496" w:rsidRDefault="00CE3496" w:rsidP="000F60E8"/>
    <w:p w14:paraId="21880235" w14:textId="77777777" w:rsidR="00CE3496" w:rsidRDefault="00CE3496" w:rsidP="000F60E8"/>
    <w:p w14:paraId="79C97F66" w14:textId="77777777" w:rsidR="00CE3496" w:rsidRDefault="00CE3496" w:rsidP="000F60E8"/>
    <w:p w14:paraId="42295C39" w14:textId="77777777" w:rsidR="00CE3496" w:rsidRDefault="00CE3496" w:rsidP="000F60E8"/>
    <w:p w14:paraId="47C3CD66" w14:textId="77777777" w:rsidR="00CE3496" w:rsidRDefault="00CE3496" w:rsidP="000F60E8"/>
    <w:p w14:paraId="3DABA1F7" w14:textId="77777777" w:rsidR="00CE3496" w:rsidRDefault="00CE3496" w:rsidP="000F60E8"/>
    <w:p w14:paraId="7C714762" w14:textId="77777777" w:rsidR="00CE3496" w:rsidRDefault="00CE3496" w:rsidP="000F60E8"/>
    <w:p w14:paraId="20CC85D2" w14:textId="77777777" w:rsidR="00CE3496" w:rsidRDefault="00CE3496" w:rsidP="000F60E8"/>
    <w:p w14:paraId="61368FA5" w14:textId="77777777" w:rsidR="00CE3496" w:rsidRDefault="00CE3496" w:rsidP="000F60E8"/>
    <w:p w14:paraId="5B457336" w14:textId="77777777" w:rsidR="00CE3496" w:rsidRDefault="00CE3496" w:rsidP="00CE3496"/>
    <w:p w14:paraId="1261BE87" w14:textId="77777777" w:rsidR="00CE3496" w:rsidRDefault="00CE3496" w:rsidP="00CE3496">
      <w:pPr>
        <w:pStyle w:val="2"/>
      </w:pPr>
      <w:bookmarkStart w:id="17" w:name="_Toc129611353"/>
      <w:bookmarkStart w:id="18" w:name="_Toc138079096"/>
      <w:bookmarkStart w:id="19" w:name="_Toc140066875"/>
      <w:r>
        <w:rPr>
          <w:rFonts w:hint="eastAsia"/>
        </w:rPr>
        <w:t>道闸对开方案</w:t>
      </w:r>
      <w:bookmarkEnd w:id="17"/>
      <w:bookmarkEnd w:id="18"/>
      <w:bookmarkEnd w:id="19"/>
    </w:p>
    <w:p w14:paraId="4AD707B3" w14:textId="77777777" w:rsidR="00CE3496" w:rsidRDefault="00CE3496" w:rsidP="00CE3496">
      <w:pPr>
        <w:pStyle w:val="3"/>
        <w:ind w:left="0"/>
      </w:pPr>
      <w:bookmarkStart w:id="20" w:name="_Toc129611354"/>
      <w:bookmarkStart w:id="21" w:name="_Toc138079097"/>
      <w:bookmarkStart w:id="22" w:name="_Toc140066876"/>
      <w:r>
        <w:rPr>
          <w:rFonts w:hint="eastAsia"/>
        </w:rPr>
        <w:t>整体接线图</w:t>
      </w:r>
      <w:bookmarkEnd w:id="20"/>
      <w:bookmarkEnd w:id="21"/>
      <w:bookmarkEnd w:id="22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CE3496" w:rsidRPr="007847B0" w14:paraId="5F96E82E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64F42E2" w14:textId="77777777" w:rsidR="00CE3496" w:rsidRDefault="00CE3496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331E493" wp14:editId="4C1AA5A8">
                  <wp:extent cx="257175" cy="257175"/>
                  <wp:effectExtent l="19050" t="0" r="9525" b="0"/>
                  <wp:docPr id="9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9C59E50" w14:textId="77777777" w:rsidR="00CE3496" w:rsidRPr="00520C38" w:rsidRDefault="00CE3496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4D571E1B" w14:textId="77777777" w:rsidR="00CE3496" w:rsidRDefault="00CE3496" w:rsidP="00AF26E7">
            <w:pPr>
              <w:pStyle w:val="NotesTextList"/>
              <w:rPr>
                <w:lang w:eastAsia="zh-CN"/>
              </w:rPr>
            </w:pPr>
            <w:r w:rsidRPr="00B33EA7">
              <w:rPr>
                <w:rFonts w:hint="eastAsia"/>
                <w:color w:val="FF0000"/>
                <w:lang w:eastAsia="zh-CN"/>
              </w:rPr>
              <w:t>道闸对开方案，杆件尾端的间距要求≤</w:t>
            </w:r>
            <w:r w:rsidRPr="00B33EA7">
              <w:rPr>
                <w:rFonts w:hint="eastAsia"/>
                <w:color w:val="FF0000"/>
                <w:lang w:eastAsia="zh-CN"/>
              </w:rPr>
              <w:t>20cm</w:t>
            </w:r>
            <w:r>
              <w:rPr>
                <w:rFonts w:hint="eastAsia"/>
                <w:color w:val="FF0000"/>
                <w:lang w:eastAsia="zh-CN"/>
              </w:rPr>
              <w:t>，最小距离</w:t>
            </w:r>
            <w:r>
              <w:rPr>
                <w:rFonts w:hint="eastAsia"/>
                <w:color w:val="FF0000"/>
                <w:lang w:eastAsia="zh-CN"/>
              </w:rPr>
              <w:t>1</w:t>
            </w:r>
            <w:r>
              <w:rPr>
                <w:color w:val="FF0000"/>
                <w:lang w:eastAsia="zh-CN"/>
              </w:rPr>
              <w:t>0</w:t>
            </w:r>
            <w:r>
              <w:rPr>
                <w:rFonts w:hint="eastAsia"/>
                <w:color w:val="FF0000"/>
                <w:lang w:eastAsia="zh-CN"/>
              </w:rPr>
              <w:t>cm</w:t>
            </w:r>
            <w:r w:rsidRPr="00E7592D">
              <w:rPr>
                <w:color w:val="FF0000"/>
                <w:lang w:eastAsia="zh-CN"/>
              </w:rPr>
              <w:t xml:space="preserve"> </w:t>
            </w:r>
            <w:r w:rsidRPr="00E7592D">
              <w:rPr>
                <w:color w:val="FF0000"/>
                <w:lang w:eastAsia="zh-CN"/>
              </w:rPr>
              <w:t>。</w:t>
            </w:r>
          </w:p>
          <w:p w14:paraId="222AD0BF" w14:textId="77777777" w:rsidR="00CE3496" w:rsidRPr="00D30516" w:rsidRDefault="00CE3496" w:rsidP="00AF26E7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建议优先使用两台道闸与同一个遥控器匹配，使用一个遥控器控制两台道闸。</w:t>
            </w:r>
          </w:p>
        </w:tc>
      </w:tr>
    </w:tbl>
    <w:p w14:paraId="3B5620C7" w14:textId="77777777" w:rsidR="00CE3496" w:rsidRPr="0080490C" w:rsidRDefault="00CE3496" w:rsidP="00CE3496">
      <w:pPr>
        <w:pStyle w:val="FigureDescription"/>
      </w:pPr>
      <w:r w:rsidRPr="0080490C">
        <w:rPr>
          <w:rFonts w:hint="eastAsia"/>
        </w:rPr>
        <w:t>道闸对开方案示意图</w:t>
      </w:r>
      <w:r>
        <w:rPr>
          <w:rFonts w:hint="eastAsia"/>
        </w:rPr>
        <w:t>：</w:t>
      </w:r>
    </w:p>
    <w:p w14:paraId="723433A1" w14:textId="77777777" w:rsidR="00CE3496" w:rsidRDefault="00CE3496" w:rsidP="00CE3496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3551F819" wp14:editId="24A7974C">
            <wp:extent cx="5286888" cy="4536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86888" cy="45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CE3496" w:rsidRPr="007847B0" w14:paraId="23BB74B0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AD9050" w14:textId="77777777" w:rsidR="00CE3496" w:rsidRDefault="00CE3496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C640BA3" wp14:editId="351F3B91">
                  <wp:extent cx="257175" cy="257175"/>
                  <wp:effectExtent l="19050" t="0" r="9525" b="0"/>
                  <wp:docPr id="2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8862B66" w14:textId="77777777" w:rsidR="00CE3496" w:rsidRPr="00520C38" w:rsidRDefault="00CE3496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0E3BB5D5" w14:textId="77777777" w:rsidR="00CE3496" w:rsidRPr="00D30516" w:rsidRDefault="00CE3496" w:rsidP="00AF26E7">
            <w:pPr>
              <w:pStyle w:val="NotesTextList"/>
              <w:rPr>
                <w:lang w:eastAsia="zh-CN"/>
              </w:rPr>
            </w:pPr>
            <w:r w:rsidRPr="00274EE9">
              <w:rPr>
                <w:rFonts w:hint="eastAsia"/>
                <w:lang w:eastAsia="zh-CN"/>
              </w:rPr>
              <w:t>道闸对开方案下，需要提前在地下预埋并接</w:t>
            </w:r>
            <w:r>
              <w:rPr>
                <w:lang w:eastAsia="zh-CN"/>
              </w:rPr>
              <w:t>8</w:t>
            </w:r>
            <w:r>
              <w:rPr>
                <w:rFonts w:hint="eastAsia"/>
                <w:lang w:eastAsia="zh-CN"/>
              </w:rPr>
              <w:t>根信号线。</w:t>
            </w:r>
          </w:p>
        </w:tc>
      </w:tr>
    </w:tbl>
    <w:p w14:paraId="69784247" w14:textId="77777777" w:rsidR="00CE3496" w:rsidRPr="00270A6F" w:rsidRDefault="00CE3496" w:rsidP="00CE3496">
      <w:pPr>
        <w:ind w:left="0"/>
        <w:rPr>
          <w:rFonts w:ascii="黑体" w:eastAsia="黑体" w:hAnsi="黑体"/>
        </w:rPr>
      </w:pPr>
    </w:p>
    <w:p w14:paraId="45937C6D" w14:textId="77777777" w:rsidR="00CE3496" w:rsidRPr="004441FA" w:rsidRDefault="00CE3496" w:rsidP="00CE3496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lastRenderedPageBreak/>
        <w:t>道闸对开整体接线图：</w:t>
      </w:r>
    </w:p>
    <w:p w14:paraId="46194B3F" w14:textId="77777777" w:rsidR="00CE3496" w:rsidRPr="00530A02" w:rsidRDefault="00CE3496" w:rsidP="00CE3496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0A3CEADE" wp14:editId="5E0AFB2C">
            <wp:extent cx="5274348" cy="3172571"/>
            <wp:effectExtent l="0" t="0" r="2540" b="889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1489" cy="31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8E12" w14:textId="77777777" w:rsidR="00CE3496" w:rsidRDefault="00CE3496" w:rsidP="00CE3496">
      <w:pPr>
        <w:pStyle w:val="3"/>
        <w:ind w:left="0"/>
      </w:pPr>
      <w:bookmarkStart w:id="23" w:name="_Toc129611355"/>
      <w:bookmarkStart w:id="24" w:name="_Toc138079098"/>
      <w:bookmarkStart w:id="25" w:name="_Toc140066877"/>
      <w:r>
        <w:rPr>
          <w:rFonts w:hint="eastAsia"/>
        </w:rPr>
        <w:t>道闸对开配置及接线</w:t>
      </w:r>
      <w:bookmarkEnd w:id="23"/>
      <w:bookmarkEnd w:id="24"/>
      <w:bookmarkEnd w:id="25"/>
    </w:p>
    <w:p w14:paraId="6D1F2EBD" w14:textId="77777777" w:rsidR="00CE3496" w:rsidRDefault="00CE3496" w:rsidP="00CE3496">
      <w:pPr>
        <w:pStyle w:val="INStep"/>
        <w:ind w:left="737" w:hanging="737"/>
      </w:pPr>
      <w:r>
        <w:rPr>
          <w:rFonts w:hint="eastAsia"/>
        </w:rPr>
        <w:t>把两台控制器的“地感”、“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”用导线并在一起；</w:t>
      </w:r>
    </w:p>
    <w:p w14:paraId="6050FF92" w14:textId="77777777" w:rsidR="00CE3496" w:rsidRDefault="00CE3496" w:rsidP="00CE3496">
      <w:pPr>
        <w:pStyle w:val="INStep"/>
        <w:ind w:left="737" w:hanging="737"/>
      </w:pPr>
      <w:r>
        <w:rPr>
          <w:rFonts w:hint="eastAsia"/>
        </w:rPr>
        <w:t>把两台防砸雷达的“公共”、“地感”分别用导线</w:t>
      </w:r>
      <w:proofErr w:type="gramStart"/>
      <w:r>
        <w:rPr>
          <w:rFonts w:hint="eastAsia"/>
        </w:rPr>
        <w:t>连接道</w:t>
      </w:r>
      <w:proofErr w:type="gramEnd"/>
      <w:r>
        <w:rPr>
          <w:rFonts w:hint="eastAsia"/>
        </w:rPr>
        <w:t>闸的“地感”、“</w:t>
      </w:r>
      <w:r>
        <w:rPr>
          <w:rFonts w:hint="eastAsia"/>
        </w:rPr>
        <w:t>1</w:t>
      </w:r>
      <w:r>
        <w:t>2V</w:t>
      </w:r>
      <w:r>
        <w:rPr>
          <w:rFonts w:hint="eastAsia"/>
        </w:rPr>
        <w:t>”；</w:t>
      </w:r>
    </w:p>
    <w:p w14:paraId="1E696812" w14:textId="77777777" w:rsidR="00CE3496" w:rsidRDefault="00CE3496" w:rsidP="00CE3496">
      <w:pPr>
        <w:pStyle w:val="INStep"/>
        <w:ind w:left="737" w:hanging="737"/>
      </w:pPr>
      <w:r>
        <w:rPr>
          <w:rFonts w:hint="eastAsia"/>
        </w:rPr>
        <w:t>把两台相机按对应</w:t>
      </w:r>
      <w:proofErr w:type="gramStart"/>
      <w:r>
        <w:rPr>
          <w:rFonts w:hint="eastAsia"/>
        </w:rPr>
        <w:t>线序接入道</w:t>
      </w:r>
      <w:proofErr w:type="gramEnd"/>
      <w:r>
        <w:rPr>
          <w:rFonts w:hint="eastAsia"/>
        </w:rPr>
        <w:t>闸；</w:t>
      </w:r>
    </w:p>
    <w:p w14:paraId="4CCA40D2" w14:textId="77777777" w:rsidR="00CE3496" w:rsidRDefault="00CE3496" w:rsidP="00CE3496">
      <w:pPr>
        <w:pStyle w:val="INStep"/>
        <w:ind w:left="737" w:hanging="737"/>
      </w:pPr>
      <w:r>
        <w:rPr>
          <w:rFonts w:hint="eastAsia"/>
        </w:rPr>
        <w:t>两个</w:t>
      </w:r>
      <w:r>
        <w:rPr>
          <w:rFonts w:hint="eastAsia"/>
        </w:rPr>
        <w:t>LED</w:t>
      </w:r>
      <w:r>
        <w:rPr>
          <w:rFonts w:hint="eastAsia"/>
        </w:rPr>
        <w:t>屏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线分别连接至相机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的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“</w:t>
      </w:r>
      <w:r>
        <w:rPr>
          <w:rFonts w:hint="eastAsia"/>
        </w:rPr>
        <w:t>A</w:t>
      </w:r>
      <w:r>
        <w:t>1</w:t>
      </w:r>
      <w:r>
        <w:rPr>
          <w:rFonts w:hint="eastAsia"/>
        </w:rPr>
        <w:t>”“</w:t>
      </w:r>
      <w:r>
        <w:rPr>
          <w:rFonts w:hint="eastAsia"/>
        </w:rPr>
        <w:t>B</w:t>
      </w:r>
      <w:r>
        <w:t>1</w:t>
      </w:r>
      <w:r>
        <w:rPr>
          <w:rFonts w:hint="eastAsia"/>
        </w:rPr>
        <w:t>”端口。</w:t>
      </w:r>
    </w:p>
    <w:p w14:paraId="0625A0AB" w14:textId="77777777" w:rsidR="00CE3496" w:rsidRDefault="00CE3496" w:rsidP="00CE3496">
      <w:pPr>
        <w:pStyle w:val="FigureDescription"/>
      </w:pPr>
      <w:r>
        <w:rPr>
          <w:rFonts w:hint="eastAsia"/>
        </w:rPr>
        <w:t>对开信号接线：</w:t>
      </w:r>
    </w:p>
    <w:p w14:paraId="05319C4A" w14:textId="6C917492" w:rsidR="00CE3496" w:rsidRPr="00780445" w:rsidRDefault="00CE3496" w:rsidP="00CE3496">
      <w:r>
        <w:tab/>
      </w:r>
    </w:p>
    <w:p w14:paraId="669A0799" w14:textId="77777777" w:rsidR="000F60E8" w:rsidRDefault="000F60E8" w:rsidP="000F60E8">
      <w:pPr>
        <w:pStyle w:val="FigureDescription"/>
      </w:pPr>
      <w:r>
        <w:rPr>
          <w:rFonts w:hint="eastAsia"/>
        </w:rPr>
        <w:lastRenderedPageBreak/>
        <w:t>三合一式控制器</w:t>
      </w:r>
      <w:r w:rsidRPr="00E20B66">
        <w:rPr>
          <w:rFonts w:hint="eastAsia"/>
        </w:rPr>
        <w:t>防砸雷达接线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0F60E8" w:rsidRPr="007847B0" w14:paraId="03098993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225EEF" w14:textId="77777777" w:rsidR="000F60E8" w:rsidRDefault="000F60E8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860A84D" wp14:editId="1F255E54">
                  <wp:extent cx="276225" cy="247650"/>
                  <wp:effectExtent l="19050" t="0" r="9525" b="0"/>
                  <wp:docPr id="51" name="图片 51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7A0D54F" w14:textId="77777777" w:rsidR="000F60E8" w:rsidRPr="00520C38" w:rsidRDefault="000F60E8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0024136A" w14:textId="77777777" w:rsidR="000F60E8" w:rsidRPr="00D30516" w:rsidRDefault="000F60E8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 w:rsidRPr="00EB380E">
              <w:rPr>
                <w:rFonts w:hint="eastAsia"/>
                <w:color w:val="FF0000"/>
                <w:lang w:eastAsia="zh-CN"/>
              </w:rPr>
              <w:t>雷达电源正负极</w:t>
            </w:r>
            <w:r>
              <w:rPr>
                <w:rFonts w:hint="eastAsia"/>
                <w:color w:val="FF0000"/>
                <w:lang w:eastAsia="zh-CN"/>
              </w:rPr>
              <w:t>（红色线缆、黑色线缆）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>
              <w:rPr>
                <w:color w:val="FF0000"/>
                <w:lang w:eastAsia="zh-CN"/>
              </w:rPr>
              <w:t>5</w:t>
            </w:r>
            <w:r w:rsidRPr="00EB380E">
              <w:rPr>
                <w:rFonts w:hint="eastAsia"/>
                <w:color w:val="FF0000"/>
                <w:lang w:eastAsia="zh-CN"/>
              </w:rPr>
              <w:t>中右侧端子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、“</w:t>
            </w:r>
            <w:r w:rsidRPr="00EB380E">
              <w:rPr>
                <w:rFonts w:hint="eastAsia"/>
                <w:color w:val="FF0000"/>
                <w:lang w:eastAsia="zh-CN"/>
              </w:rPr>
              <w:t>G</w:t>
            </w:r>
            <w:r w:rsidRPr="00EB380E">
              <w:rPr>
                <w:color w:val="FF0000"/>
                <w:lang w:eastAsia="zh-CN"/>
              </w:rPr>
              <w:t>ND</w:t>
            </w:r>
            <w:r w:rsidRPr="00EB380E">
              <w:rPr>
                <w:rFonts w:hint="eastAsia"/>
                <w:color w:val="FF0000"/>
                <w:lang w:eastAsia="zh-CN"/>
              </w:rPr>
              <w:t>”相连，不可与左侧同名</w:t>
            </w:r>
            <w:r>
              <w:rPr>
                <w:rFonts w:hint="eastAsia"/>
                <w:color w:val="FF0000"/>
                <w:lang w:eastAsia="zh-CN"/>
              </w:rPr>
              <w:t>端子</w:t>
            </w:r>
            <w:r w:rsidRPr="00EB380E">
              <w:rPr>
                <w:rFonts w:hint="eastAsia"/>
                <w:color w:val="FF0000"/>
                <w:lang w:eastAsia="zh-CN"/>
              </w:rPr>
              <w:t>相连，否则有烧坏雷达、相机的风险。</w:t>
            </w:r>
          </w:p>
        </w:tc>
      </w:tr>
    </w:tbl>
    <w:p w14:paraId="1FEF8B7F" w14:textId="77777777" w:rsidR="000F60E8" w:rsidRDefault="000F60E8" w:rsidP="000F60E8">
      <w:r>
        <w:rPr>
          <w:noProof/>
        </w:rPr>
        <w:drawing>
          <wp:inline distT="0" distB="0" distL="0" distR="0" wp14:anchorId="77A07383" wp14:editId="617C4EDE">
            <wp:extent cx="3416300" cy="3100949"/>
            <wp:effectExtent l="0" t="0" r="0" b="444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45791" cy="312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746BD" w14:textId="77777777" w:rsidR="000F60E8" w:rsidRPr="00D46A74" w:rsidRDefault="000F60E8" w:rsidP="000F60E8">
      <w:pPr>
        <w:pStyle w:val="10"/>
        <w:numPr>
          <w:ilvl w:val="0"/>
          <w:numId w:val="16"/>
        </w:numPr>
        <w:rPr>
          <w:b/>
        </w:rPr>
      </w:pPr>
      <w:r w:rsidRPr="00D46A74">
        <w:rPr>
          <w:rFonts w:hint="eastAsia"/>
          <w:b/>
        </w:rPr>
        <w:t>雷达电源接线：</w:t>
      </w:r>
    </w:p>
    <w:p w14:paraId="4EF1A2C7" w14:textId="77777777" w:rsidR="000F60E8" w:rsidRDefault="000F60E8" w:rsidP="000F60E8">
      <w:r>
        <w:rPr>
          <w:rFonts w:hint="eastAsia"/>
        </w:rPr>
        <w:t>红色线缆与控制器左侧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</w:rPr>
        <w:t>12V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端子相连；</w:t>
      </w:r>
    </w:p>
    <w:p w14:paraId="26FE93D9" w14:textId="77777777" w:rsidR="000F60E8" w:rsidRDefault="000F60E8" w:rsidP="000F60E8">
      <w:r>
        <w:rPr>
          <w:rFonts w:hint="eastAsia"/>
        </w:rPr>
        <w:t>黑色线缆与控制器左侧“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端子相连。</w:t>
      </w:r>
    </w:p>
    <w:p w14:paraId="0F7AA05C" w14:textId="77777777" w:rsidR="000F60E8" w:rsidRPr="00D46A74" w:rsidRDefault="000F60E8" w:rsidP="000F60E8">
      <w:pPr>
        <w:pStyle w:val="10"/>
        <w:rPr>
          <w:b/>
        </w:rPr>
      </w:pPr>
      <w:r w:rsidRPr="00D46A74">
        <w:rPr>
          <w:rFonts w:hint="eastAsia"/>
          <w:b/>
        </w:rPr>
        <w:t>雷达通信接线：</w:t>
      </w:r>
    </w:p>
    <w:p w14:paraId="6E66A98F" w14:textId="77777777" w:rsidR="000F60E8" w:rsidRDefault="000F60E8" w:rsidP="000F60E8">
      <w:r>
        <w:rPr>
          <w:rFonts w:hint="eastAsia"/>
        </w:rPr>
        <w:t>绿色线缆与控制器右侧“</w:t>
      </w:r>
      <w:r>
        <w:rPr>
          <w:rFonts w:hint="eastAsia"/>
        </w:rPr>
        <w:t>12V</w:t>
      </w:r>
      <w:r>
        <w:rPr>
          <w:rFonts w:hint="eastAsia"/>
        </w:rPr>
        <w:t>（非供电）”端子相连；</w:t>
      </w:r>
    </w:p>
    <w:p w14:paraId="7383BF5E" w14:textId="77777777" w:rsidR="000F60E8" w:rsidRDefault="000F60E8" w:rsidP="000F60E8">
      <w:r>
        <w:rPr>
          <w:rFonts w:hint="eastAsia"/>
        </w:rPr>
        <w:t>蓝色线缆与控制器右侧“地感”端子相连。</w:t>
      </w:r>
    </w:p>
    <w:p w14:paraId="2051730F" w14:textId="77777777" w:rsidR="000F60E8" w:rsidRPr="00FF0666" w:rsidRDefault="000F60E8" w:rsidP="000F60E8">
      <w:pPr>
        <w:spacing w:before="0" w:after="0"/>
        <w:ind w:left="0"/>
        <w:jc w:val="left"/>
      </w:pPr>
      <w:r>
        <w:br w:type="page"/>
      </w:r>
    </w:p>
    <w:p w14:paraId="05580A1F" w14:textId="77777777" w:rsidR="003570EC" w:rsidRDefault="003570EC" w:rsidP="003570EC">
      <w:pPr>
        <w:pStyle w:val="2"/>
      </w:pPr>
      <w:bookmarkStart w:id="26" w:name="_Toc140066878"/>
      <w:r>
        <w:rPr>
          <w:rFonts w:hint="eastAsia"/>
        </w:rPr>
        <w:lastRenderedPageBreak/>
        <w:t>打孔要求</w:t>
      </w:r>
      <w:bookmarkEnd w:id="26"/>
    </w:p>
    <w:p w14:paraId="1D890C33" w14:textId="3B216AE3" w:rsidR="00182341" w:rsidRDefault="00182341" w:rsidP="004B4D4D">
      <w:pPr>
        <w:pStyle w:val="10"/>
        <w:numPr>
          <w:ilvl w:val="0"/>
          <w:numId w:val="14"/>
        </w:numPr>
      </w:pPr>
      <w:r w:rsidRPr="00351AB3">
        <w:rPr>
          <w:rFonts w:hint="eastAsia"/>
          <w:b/>
        </w:rPr>
        <w:t>孔位置确认：</w:t>
      </w:r>
      <w:r w:rsidRPr="00DE4246">
        <w:rPr>
          <w:rFonts w:hint="eastAsia"/>
        </w:rPr>
        <w:t>把箱体放置到选好的位置，打开箱门，用螺丝刀沿底座板上腰型槽在地面划线，</w:t>
      </w:r>
      <w:r>
        <w:rPr>
          <w:rFonts w:hint="eastAsia"/>
        </w:rPr>
        <w:t>确认打孔位置后，</w:t>
      </w:r>
      <w:r w:rsidRPr="00DE4246">
        <w:rPr>
          <w:rFonts w:hint="eastAsia"/>
        </w:rPr>
        <w:t>移开箱体；</w:t>
      </w:r>
      <w:r w:rsidR="003F6DC9">
        <w:t xml:space="preserve"> </w:t>
      </w:r>
    </w:p>
    <w:p w14:paraId="25B29852" w14:textId="26E2A3A1" w:rsidR="00AA1210" w:rsidRDefault="00CB6A71" w:rsidP="00B47EFB">
      <w:pPr>
        <w:pStyle w:val="FigureDescription"/>
      </w:pPr>
      <w:bookmarkStart w:id="27" w:name="_Ref104406893"/>
      <w:r>
        <w:rPr>
          <w:rFonts w:hint="eastAsia"/>
        </w:rPr>
        <w:t>打孔</w:t>
      </w:r>
      <w:bookmarkEnd w:id="27"/>
      <w:r w:rsidR="00AA1210">
        <w:rPr>
          <w:rFonts w:hint="eastAsia"/>
        </w:rPr>
        <w:t>位置</w:t>
      </w:r>
    </w:p>
    <w:p w14:paraId="53C49CC1" w14:textId="6FEA1E4F" w:rsidR="00CF32D3" w:rsidRPr="00AD2FA4" w:rsidRDefault="002A610C" w:rsidP="002A610C">
      <w:r>
        <w:rPr>
          <w:noProof/>
        </w:rPr>
        <w:drawing>
          <wp:inline distT="0" distB="0" distL="114300" distR="114300" wp14:anchorId="0399A501" wp14:editId="26BE24DB">
            <wp:extent cx="1921510" cy="160079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36"/>
                    <a:srcRect l="8470" t="3815"/>
                    <a:stretch/>
                  </pic:blipFill>
                  <pic:spPr bwMode="auto">
                    <a:xfrm>
                      <a:off x="0" y="0"/>
                      <a:ext cx="1994324" cy="166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7EFB">
        <w:rPr>
          <w:noProof/>
        </w:rPr>
        <w:drawing>
          <wp:inline distT="0" distB="0" distL="0" distR="0" wp14:anchorId="459FBA88" wp14:editId="77315440">
            <wp:extent cx="3729351" cy="1503045"/>
            <wp:effectExtent l="0" t="0" r="508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5960"/>
                    <a:stretch/>
                  </pic:blipFill>
                  <pic:spPr bwMode="auto">
                    <a:xfrm>
                      <a:off x="0" y="0"/>
                      <a:ext cx="3866082" cy="155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9C889" w14:textId="7BC0C966" w:rsidR="00182341" w:rsidRDefault="00182341" w:rsidP="00F4769E">
      <w:pPr>
        <w:pStyle w:val="10"/>
      </w:pPr>
      <w:r w:rsidRPr="00C81786">
        <w:rPr>
          <w:rFonts w:hint="eastAsia"/>
          <w:b/>
        </w:rPr>
        <w:t>打孔要求：</w:t>
      </w:r>
      <w:r>
        <w:rPr>
          <w:rFonts w:hint="eastAsia"/>
        </w:rPr>
        <w:t>在确认好的打孔位置，用Φ</w:t>
      </w:r>
      <w:r w:rsidR="00122A47">
        <w:t>14</w:t>
      </w:r>
      <w:r>
        <w:rPr>
          <w:rFonts w:hint="eastAsia"/>
        </w:rPr>
        <w:t>钻头（螺丝尺寸Φ</w:t>
      </w:r>
      <w:r w:rsidR="00122A47">
        <w:t>10</w:t>
      </w:r>
      <w:r>
        <w:rPr>
          <w:rFonts w:hint="eastAsia"/>
        </w:rPr>
        <w:t>）进行打孔，</w:t>
      </w:r>
      <w:proofErr w:type="gramStart"/>
      <w:r w:rsidRPr="007B5519">
        <w:rPr>
          <w:rFonts w:hint="eastAsia"/>
        </w:rPr>
        <w:t>孔深</w:t>
      </w:r>
      <w:proofErr w:type="gramEnd"/>
      <w:r w:rsidR="00446B4D">
        <w:t>9</w:t>
      </w:r>
      <w:r w:rsidR="003F6DC9">
        <w:t>0</w:t>
      </w:r>
      <w:r w:rsidR="00F4769E" w:rsidRPr="007B5519">
        <w:rPr>
          <w:rFonts w:hint="eastAsia"/>
        </w:rPr>
        <w:t>m</w:t>
      </w:r>
      <w:r w:rsidRPr="007B5519">
        <w:rPr>
          <w:rFonts w:hint="eastAsia"/>
        </w:rPr>
        <w:t>m</w:t>
      </w:r>
      <w:r w:rsidRPr="007B5519">
        <w:rPr>
          <w:rFonts w:hint="eastAsia"/>
        </w:rPr>
        <w:t>；</w:t>
      </w:r>
      <w:r>
        <w:rPr>
          <w:rFonts w:hint="eastAsia"/>
        </w:rPr>
        <w:t xml:space="preserve">  </w:t>
      </w:r>
    </w:p>
    <w:p w14:paraId="508F12F9" w14:textId="77777777" w:rsidR="0056124F" w:rsidRDefault="0049452C" w:rsidP="0049452C">
      <w:pPr>
        <w:pStyle w:val="2"/>
      </w:pPr>
      <w:bookmarkStart w:id="28" w:name="_Toc140066879"/>
      <w:r>
        <w:rPr>
          <w:rFonts w:hint="eastAsia"/>
        </w:rPr>
        <w:t>箱体</w:t>
      </w:r>
      <w:r w:rsidR="00DC5BF6">
        <w:rPr>
          <w:rFonts w:hint="eastAsia"/>
        </w:rPr>
        <w:t>安装</w:t>
      </w:r>
      <w:bookmarkEnd w:id="28"/>
    </w:p>
    <w:p w14:paraId="1BD7C72E" w14:textId="77777777" w:rsidR="0049452C" w:rsidRDefault="003570EC" w:rsidP="00DE4B55">
      <w:pPr>
        <w:pStyle w:val="INStep"/>
        <w:ind w:left="737" w:hanging="737"/>
      </w:pPr>
      <w:r>
        <w:rPr>
          <w:rFonts w:hint="eastAsia"/>
        </w:rPr>
        <w:t>取出箱内随机附件；</w:t>
      </w:r>
    </w:p>
    <w:p w14:paraId="4000F8B1" w14:textId="77777777" w:rsidR="003570EC" w:rsidRDefault="003570EC" w:rsidP="00DE4B55">
      <w:pPr>
        <w:pStyle w:val="INStep"/>
        <w:ind w:left="737" w:hanging="737"/>
      </w:pPr>
      <w:r>
        <w:rPr>
          <w:rFonts w:hint="eastAsia"/>
        </w:rPr>
        <w:t>将道闸安置在打孔位置上；</w:t>
      </w:r>
    </w:p>
    <w:p w14:paraId="005174FF" w14:textId="77777777" w:rsidR="004A7797" w:rsidRDefault="004A7797" w:rsidP="00DE4B55">
      <w:pPr>
        <w:pStyle w:val="INStep"/>
        <w:ind w:left="737" w:hanging="737"/>
      </w:pPr>
      <w:r>
        <w:rPr>
          <w:rFonts w:hint="eastAsia"/>
        </w:rPr>
        <w:t>置入膨胀螺丝，调整好箱体水平度及垂直度；</w:t>
      </w:r>
    </w:p>
    <w:p w14:paraId="75E443E9" w14:textId="79028158" w:rsidR="00815D45" w:rsidRDefault="004A7797" w:rsidP="00815D45">
      <w:pPr>
        <w:pStyle w:val="INStep"/>
        <w:ind w:left="737" w:hanging="737"/>
      </w:pPr>
      <w:r>
        <w:rPr>
          <w:rFonts w:hint="eastAsia"/>
        </w:rPr>
        <w:t>在每个螺丝上放下一个平垫片及一个弹簧垫片，用螺丝锁紧</w:t>
      </w:r>
      <w:r w:rsidR="00DC5BF6">
        <w:rPr>
          <w:rFonts w:hint="eastAsia"/>
        </w:rPr>
        <w:t>，保证箱体无晃动</w:t>
      </w:r>
      <w:r w:rsidR="00E63A93">
        <w:rPr>
          <w:rFonts w:hint="eastAsia"/>
        </w:rPr>
        <w:t>。</w:t>
      </w:r>
    </w:p>
    <w:p w14:paraId="02BE7C4E" w14:textId="3D5A34C7" w:rsidR="00815D45" w:rsidRPr="001E61D7" w:rsidRDefault="00815D45" w:rsidP="00815D45">
      <w:pPr>
        <w:pStyle w:val="INStep"/>
        <w:numPr>
          <w:ilvl w:val="0"/>
          <w:numId w:val="0"/>
        </w:numPr>
        <w:ind w:left="737"/>
      </w:pPr>
      <w:r w:rsidRPr="00CF32D3">
        <w:rPr>
          <w:noProof/>
        </w:rPr>
        <w:drawing>
          <wp:inline distT="0" distB="0" distL="0" distR="0" wp14:anchorId="48A77E73" wp14:editId="59C4CE0A">
            <wp:extent cx="2294627" cy="1350437"/>
            <wp:effectExtent l="0" t="0" r="0" b="2540"/>
            <wp:docPr id="10" name="图片 10" descr="\\10.222.20.10\ftp\_VDI_h09669\My Document\图片\7.5\IMG_0522.HE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222.20.10\ftp\_VDI_h09669\My Document\图片\7.5\IMG_0522.HEI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8" t="37277" r="4709"/>
                    <a:stretch/>
                  </pic:blipFill>
                  <pic:spPr bwMode="auto">
                    <a:xfrm>
                      <a:off x="0" y="0"/>
                      <a:ext cx="2299947" cy="135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A77FD" w14:textId="77777777" w:rsidR="00494BC8" w:rsidRDefault="00494BC8" w:rsidP="00494BC8">
      <w:pPr>
        <w:pStyle w:val="2"/>
      </w:pPr>
      <w:bookmarkStart w:id="29" w:name="_Toc103962201"/>
      <w:bookmarkStart w:id="30" w:name="_Toc103962204"/>
      <w:bookmarkStart w:id="31" w:name="_Toc140066880"/>
      <w:proofErr w:type="gramStart"/>
      <w:r>
        <w:rPr>
          <w:rFonts w:hint="eastAsia"/>
        </w:rPr>
        <w:t>闸杆安装</w:t>
      </w:r>
      <w:bookmarkEnd w:id="29"/>
      <w:bookmarkEnd w:id="31"/>
      <w:proofErr w:type="gramEnd"/>
    </w:p>
    <w:p w14:paraId="0959ECD8" w14:textId="7185C7B6" w:rsidR="00494BC8" w:rsidRPr="00C55FFF" w:rsidRDefault="00494BC8" w:rsidP="00494BC8">
      <w:r>
        <w:rPr>
          <w:rFonts w:hint="eastAsia"/>
        </w:rPr>
        <w:t>杆件安装需准备活动扳手</w:t>
      </w:r>
      <w:r>
        <w:rPr>
          <w:rFonts w:hint="eastAsia"/>
        </w:rPr>
        <w:t>2</w:t>
      </w:r>
      <w:r>
        <w:rPr>
          <w:rFonts w:hint="eastAsia"/>
        </w:rPr>
        <w:t>个。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00237856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9DFDC54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CA99D52" wp14:editId="72053A6A">
                  <wp:extent cx="257175" cy="257175"/>
                  <wp:effectExtent l="19050" t="0" r="9525" b="0"/>
                  <wp:docPr id="53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C1475C1" w14:textId="77777777" w:rsidR="00494BC8" w:rsidRPr="009460DA" w:rsidRDefault="00494BC8" w:rsidP="00636C41">
            <w:pPr>
              <w:pStyle w:val="NotesHeading"/>
            </w:pPr>
            <w:proofErr w:type="spellStart"/>
            <w:r w:rsidRPr="009460DA">
              <w:rPr>
                <w:rStyle w:val="NotesHeadingCharChar"/>
                <w:rFonts w:hint="eastAsia"/>
              </w:rPr>
              <w:t>注意</w:t>
            </w:r>
            <w:proofErr w:type="spellEnd"/>
            <w:r w:rsidRPr="009460DA">
              <w:rPr>
                <w:rStyle w:val="NotesHeadingCharChar"/>
              </w:rPr>
              <w:t>：</w:t>
            </w:r>
          </w:p>
          <w:p w14:paraId="37F654E4" w14:textId="77777777" w:rsidR="00494BC8" w:rsidRPr="00D30516" w:rsidRDefault="00494BC8" w:rsidP="00636C41">
            <w:pPr>
              <w:pStyle w:val="NotesTextList"/>
              <w:numPr>
                <w:ilvl w:val="3"/>
                <w:numId w:val="13"/>
              </w:numPr>
              <w:rPr>
                <w:lang w:eastAsia="zh-CN"/>
              </w:rPr>
            </w:pPr>
            <w:r w:rsidRPr="00F84E54">
              <w:rPr>
                <w:rStyle w:val="NotesTextListCharChar"/>
                <w:rFonts w:hint="eastAsia"/>
                <w:lang w:eastAsia="zh-CN"/>
              </w:rPr>
              <w:t>以下步骤必须在通电前完成。</w:t>
            </w:r>
          </w:p>
        </w:tc>
      </w:tr>
    </w:tbl>
    <w:p w14:paraId="6BCC35FC" w14:textId="7E70C139" w:rsidR="00494BC8" w:rsidRDefault="00D761B1" w:rsidP="00494BC8">
      <w:pPr>
        <w:pStyle w:val="3"/>
      </w:pPr>
      <w:bookmarkStart w:id="32" w:name="_Toc103962202"/>
      <w:bookmarkStart w:id="33" w:name="_Toc140066881"/>
      <w:r>
        <w:rPr>
          <w:rFonts w:hint="eastAsia"/>
        </w:rPr>
        <w:t>直</w:t>
      </w:r>
      <w:proofErr w:type="gramStart"/>
      <w:r>
        <w:rPr>
          <w:rFonts w:hint="eastAsia"/>
        </w:rPr>
        <w:t>杆</w:t>
      </w:r>
      <w:r w:rsidR="00494BC8">
        <w:rPr>
          <w:rFonts w:hint="eastAsia"/>
        </w:rPr>
        <w:t>闸杆</w:t>
      </w:r>
      <w:bookmarkEnd w:id="32"/>
      <w:bookmarkEnd w:id="33"/>
      <w:proofErr w:type="gramEnd"/>
    </w:p>
    <w:p w14:paraId="143FEDFA" w14:textId="77777777" w:rsidR="00494BC8" w:rsidRDefault="00494BC8" w:rsidP="00494BC8">
      <w:bookmarkStart w:id="34" w:name="_Toc40289860"/>
      <w:r>
        <w:rPr>
          <w:rFonts w:hint="eastAsia"/>
        </w:rPr>
        <w:t>取出</w:t>
      </w:r>
      <w:proofErr w:type="gramStart"/>
      <w:r>
        <w:rPr>
          <w:rFonts w:hint="eastAsia"/>
        </w:rPr>
        <w:t>闸杆与闸杆外</w:t>
      </w:r>
      <w:proofErr w:type="gramEnd"/>
      <w:r>
        <w:rPr>
          <w:rFonts w:hint="eastAsia"/>
        </w:rPr>
        <w:t>夹板、螺丝、螺母，并按下图步骤安装。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494BC8" w:rsidRPr="007847B0" w14:paraId="000FE627" w14:textId="77777777" w:rsidTr="00636C41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3994132" w14:textId="77777777" w:rsidR="00494BC8" w:rsidRDefault="00494BC8" w:rsidP="00636C4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lastRenderedPageBreak/>
              <w:drawing>
                <wp:inline distT="0" distB="0" distL="0" distR="0" wp14:anchorId="4D9ED65D" wp14:editId="61929050">
                  <wp:extent cx="257175" cy="257175"/>
                  <wp:effectExtent l="19050" t="0" r="9525" b="0"/>
                  <wp:docPr id="61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9670FE7" w14:textId="77777777" w:rsidR="00494BC8" w:rsidRPr="00520C38" w:rsidRDefault="00494BC8" w:rsidP="00636C4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1D9EAC1" w14:textId="77777777" w:rsidR="00494BC8" w:rsidRPr="00D30516" w:rsidRDefault="00494BC8" w:rsidP="00636C41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proofErr w:type="gramStart"/>
            <w:r>
              <w:rPr>
                <w:rFonts w:hint="eastAsia"/>
                <w:lang w:eastAsia="zh-CN"/>
              </w:rPr>
              <w:t>闸杆胶条</w:t>
            </w:r>
            <w:proofErr w:type="gramEnd"/>
            <w:r>
              <w:rPr>
                <w:rFonts w:hint="eastAsia"/>
                <w:lang w:eastAsia="zh-CN"/>
              </w:rPr>
              <w:t>朝向下方。</w:t>
            </w:r>
          </w:p>
        </w:tc>
      </w:tr>
    </w:tbl>
    <w:p w14:paraId="7CFD1931" w14:textId="77777777" w:rsidR="00494BC8" w:rsidRDefault="00494BC8" w:rsidP="00494BC8">
      <w:pPr>
        <w:pStyle w:val="FigureDescription"/>
      </w:pPr>
      <w:r>
        <w:rPr>
          <w:rFonts w:hint="eastAsia"/>
        </w:rPr>
        <w:t>直</w:t>
      </w:r>
      <w:proofErr w:type="gramStart"/>
      <w:r>
        <w:rPr>
          <w:rFonts w:hint="eastAsia"/>
        </w:rPr>
        <w:t>杆带胶条闸杆</w:t>
      </w:r>
      <w:proofErr w:type="gramEnd"/>
      <w:r>
        <w:rPr>
          <w:rFonts w:hint="eastAsia"/>
        </w:rPr>
        <w:t>安装</w:t>
      </w:r>
    </w:p>
    <w:p w14:paraId="14BC6165" w14:textId="77777777" w:rsidR="00494BC8" w:rsidRPr="002D6877" w:rsidRDefault="008E3AA2" w:rsidP="00494BC8">
      <w:pPr>
        <w:pStyle w:val="Figure"/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4EB747CB" wp14:editId="002D0DE4">
            <wp:extent cx="6113164" cy="22415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71083" cy="226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A696" w14:textId="2CD82A86" w:rsidR="007850EC" w:rsidRDefault="008E3AA2" w:rsidP="007850EC">
      <w:r>
        <w:rPr>
          <w:noProof/>
        </w:rPr>
        <w:drawing>
          <wp:inline distT="0" distB="0" distL="0" distR="0" wp14:anchorId="7F73393E" wp14:editId="5A94736E">
            <wp:extent cx="4508389" cy="2685643"/>
            <wp:effectExtent l="0" t="0" r="698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8428" cy="272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F8A0" w14:textId="37AD48B9" w:rsidR="007B12BC" w:rsidRPr="007B12BC" w:rsidRDefault="009F6F11" w:rsidP="007B12BC">
      <w:pPr>
        <w:pStyle w:val="3"/>
        <w:ind w:left="0"/>
      </w:pPr>
      <w:bookmarkStart w:id="35" w:name="_Toc88572671"/>
      <w:bookmarkStart w:id="36" w:name="_Toc110541468"/>
      <w:bookmarkStart w:id="37" w:name="_Toc140066882"/>
      <w:r>
        <w:rPr>
          <w:rFonts w:hint="eastAsia"/>
        </w:rPr>
        <w:lastRenderedPageBreak/>
        <w:t>栅栏闸杆</w:t>
      </w:r>
      <w:bookmarkEnd w:id="35"/>
      <w:bookmarkEnd w:id="36"/>
      <w:bookmarkEnd w:id="37"/>
    </w:p>
    <w:p w14:paraId="6A800B0E" w14:textId="695B868B" w:rsidR="009F6F11" w:rsidRDefault="009F6F11" w:rsidP="009E7F86">
      <w:pPr>
        <w:pStyle w:val="FigureDescription"/>
      </w:pPr>
      <w:r>
        <w:rPr>
          <w:rFonts w:hint="eastAsia"/>
        </w:rPr>
        <w:t>栅栏杆结构</w:t>
      </w:r>
    </w:p>
    <w:p w14:paraId="74A9D687" w14:textId="412FF39B" w:rsidR="006127FF" w:rsidRDefault="009F6F11" w:rsidP="00DC0F9E">
      <w:r>
        <w:rPr>
          <w:noProof/>
        </w:rPr>
        <w:drawing>
          <wp:inline distT="0" distB="0" distL="0" distR="0" wp14:anchorId="3A410710" wp14:editId="7DE723BF">
            <wp:extent cx="4906935" cy="2885440"/>
            <wp:effectExtent l="0" t="0" r="825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20"/>
                    <a:stretch/>
                  </pic:blipFill>
                  <pic:spPr bwMode="auto">
                    <a:xfrm>
                      <a:off x="0" y="0"/>
                      <a:ext cx="4928884" cy="289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C008FE" w:rsidRPr="007847B0" w14:paraId="29CAD02C" w14:textId="77777777" w:rsidTr="00D93040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C3CB0AB" w14:textId="77777777" w:rsidR="00C008FE" w:rsidRDefault="00C008FE" w:rsidP="00D93040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4A0F7C8" wp14:editId="0E4E9EA8">
                  <wp:extent cx="276225" cy="238125"/>
                  <wp:effectExtent l="19050" t="0" r="0" b="0"/>
                  <wp:docPr id="22" name="图片 3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F52799F" w14:textId="77777777" w:rsidR="00C008FE" w:rsidRDefault="00C008FE" w:rsidP="00D93040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6A5495A" w14:textId="00ED8B3D" w:rsidR="00C008FE" w:rsidRDefault="00C008FE" w:rsidP="00D93040">
            <w:pPr>
              <w:pStyle w:val="NotesTextList"/>
              <w:rPr>
                <w:lang w:eastAsia="zh-CN"/>
              </w:rPr>
            </w:pPr>
            <w:r w:rsidRPr="007B12BC">
              <w:rPr>
                <w:rFonts w:hint="eastAsia"/>
                <w:lang w:eastAsia="zh-CN"/>
              </w:rPr>
              <w:t>栅栏杆</w:t>
            </w:r>
            <w:r w:rsidR="008B4234">
              <w:rPr>
                <w:rFonts w:hint="eastAsia"/>
                <w:lang w:eastAsia="zh-CN"/>
              </w:rPr>
              <w:t>杆件</w:t>
            </w:r>
            <w:r w:rsidRPr="007B12BC">
              <w:rPr>
                <w:rFonts w:hint="eastAsia"/>
                <w:lang w:eastAsia="zh-CN"/>
              </w:rPr>
              <w:t>安装包含两部分：</w:t>
            </w:r>
            <w:r>
              <w:rPr>
                <w:rFonts w:hint="eastAsia"/>
                <w:lang w:eastAsia="zh-CN"/>
              </w:rPr>
              <w:t>主杆和小横杆。首先安装主杆，将杆件固定在箱体上，然后安装小横杆</w:t>
            </w:r>
            <w:r w:rsidR="0017771C">
              <w:rPr>
                <w:rFonts w:hint="eastAsia"/>
                <w:lang w:eastAsia="zh-CN"/>
              </w:rPr>
              <w:t>；</w:t>
            </w:r>
          </w:p>
          <w:p w14:paraId="3A109903" w14:textId="67EA8F92" w:rsidR="008B4234" w:rsidRPr="00D30516" w:rsidRDefault="008B4234" w:rsidP="00D93040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在安装杆件前需要将</w:t>
            </w:r>
            <w:r w:rsidR="0017771C">
              <w:rPr>
                <w:rFonts w:hint="eastAsia"/>
                <w:lang w:eastAsia="zh-CN"/>
              </w:rPr>
              <w:t>固定在箱体的栅栏杆配件安装完毕。</w:t>
            </w:r>
          </w:p>
        </w:tc>
      </w:tr>
    </w:tbl>
    <w:p w14:paraId="67A14CD6" w14:textId="77777777" w:rsidR="00C008FE" w:rsidRPr="00C008FE" w:rsidRDefault="00C008FE" w:rsidP="00DC0F9E"/>
    <w:p w14:paraId="5E8DB2ED" w14:textId="56F5CC86" w:rsidR="009E7F86" w:rsidRDefault="009E7F86" w:rsidP="009E7F86">
      <w:pPr>
        <w:pStyle w:val="40"/>
        <w:numPr>
          <w:ilvl w:val="3"/>
          <w:numId w:val="20"/>
        </w:numPr>
      </w:pPr>
      <w:r>
        <w:rPr>
          <w:rFonts w:hint="eastAsia"/>
        </w:rPr>
        <w:t>栅栏杆配件安装</w:t>
      </w:r>
    </w:p>
    <w:p w14:paraId="72D43D9C" w14:textId="13472F6E" w:rsidR="00CE7098" w:rsidRDefault="00A77B53" w:rsidP="00CE7098">
      <w:pPr>
        <w:pStyle w:val="FigureDescription"/>
      </w:pPr>
      <w:r>
        <w:rPr>
          <w:rFonts w:hint="eastAsia"/>
        </w:rPr>
        <w:t>配件</w:t>
      </w:r>
    </w:p>
    <w:p w14:paraId="625C7F0C" w14:textId="344A873E" w:rsidR="00393F18" w:rsidRDefault="003F65E0" w:rsidP="00D35AA0">
      <w:r>
        <w:rPr>
          <w:noProof/>
        </w:rPr>
        <w:drawing>
          <wp:inline distT="0" distB="0" distL="0" distR="0" wp14:anchorId="2A331C7B" wp14:editId="05D8750D">
            <wp:extent cx="2522920" cy="1934088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80349" cy="197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17FE" w14:textId="1779FDE7" w:rsidR="00CE7098" w:rsidRDefault="00CE7098" w:rsidP="00CE7098">
      <w:pPr>
        <w:pStyle w:val="FigureDescription"/>
      </w:pPr>
      <w:r>
        <w:rPr>
          <w:rFonts w:hint="eastAsia"/>
        </w:rPr>
        <w:lastRenderedPageBreak/>
        <w:t>连接件安装</w:t>
      </w:r>
    </w:p>
    <w:p w14:paraId="689D7C94" w14:textId="64969F3F" w:rsidR="00C008FE" w:rsidRPr="00CE7098" w:rsidRDefault="009E61C6" w:rsidP="00C008FE">
      <w:r>
        <w:rPr>
          <w:rFonts w:ascii="宋体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7A96DD3" wp14:editId="0EE8043D">
            <wp:extent cx="5993159" cy="2772460"/>
            <wp:effectExtent l="0" t="0" r="762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02" cy="278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65DC8" w14:textId="75DA4488" w:rsidR="009F6F11" w:rsidRDefault="009F6F11" w:rsidP="009E7F86">
      <w:pPr>
        <w:pStyle w:val="40"/>
        <w:numPr>
          <w:ilvl w:val="3"/>
          <w:numId w:val="20"/>
        </w:numPr>
      </w:pPr>
      <w:r>
        <w:rPr>
          <w:rFonts w:hint="eastAsia"/>
        </w:rPr>
        <w:t>安装栅栏杆主杆</w:t>
      </w:r>
    </w:p>
    <w:p w14:paraId="5183FD2E" w14:textId="5C006585" w:rsidR="005F055B" w:rsidRDefault="005F055B" w:rsidP="005F055B">
      <w:r>
        <w:rPr>
          <w:noProof/>
        </w:rPr>
        <w:drawing>
          <wp:inline distT="0" distB="0" distL="0" distR="0" wp14:anchorId="0A90584E" wp14:editId="5E9853DE">
            <wp:extent cx="6093439" cy="2234317"/>
            <wp:effectExtent l="0" t="0" r="317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68922" cy="2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6011" w14:textId="6AFDFF4E" w:rsidR="00DC0F9E" w:rsidRDefault="005F055B" w:rsidP="005F055B">
      <w:r w:rsidRPr="007631A5">
        <w:rPr>
          <w:noProof/>
        </w:rPr>
        <w:drawing>
          <wp:inline distT="0" distB="0" distL="0" distR="0" wp14:anchorId="755F8AEA" wp14:editId="6D61378E">
            <wp:extent cx="5114925" cy="2057400"/>
            <wp:effectExtent l="0" t="0" r="9525" b="0"/>
            <wp:docPr id="90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9A26" w14:textId="71B95ACC" w:rsidR="009F6F11" w:rsidRPr="00DC0F9E" w:rsidRDefault="009F6F11" w:rsidP="00DC0F9E">
      <w:pPr>
        <w:pStyle w:val="40"/>
      </w:pPr>
      <w:r w:rsidRPr="00DC0F9E">
        <w:rPr>
          <w:rFonts w:hint="eastAsia"/>
        </w:rPr>
        <w:lastRenderedPageBreak/>
        <w:t>安装栅栏杆小横杆</w:t>
      </w:r>
    </w:p>
    <w:p w14:paraId="60FEF71D" w14:textId="77777777" w:rsidR="001A19F4" w:rsidRDefault="001A19F4" w:rsidP="001A19F4">
      <w:pPr>
        <w:pStyle w:val="INStep"/>
        <w:ind w:left="737" w:firstLineChars="0" w:hanging="737"/>
      </w:pPr>
      <w:r>
        <w:rPr>
          <w:rFonts w:hint="eastAsia"/>
        </w:rPr>
        <w:t>使用六角螺丝刀拧掉连接件</w:t>
      </w:r>
      <w:r>
        <w:t>与小横杆连接处螺丝；</w:t>
      </w:r>
    </w:p>
    <w:p w14:paraId="0740E2D5" w14:textId="613E84BD" w:rsidR="009775C9" w:rsidRDefault="009775C9" w:rsidP="000B4863">
      <w:r w:rsidRPr="009775C9">
        <w:rPr>
          <w:noProof/>
        </w:rPr>
        <w:t xml:space="preserve"> </w:t>
      </w:r>
      <w:r w:rsidR="001A19F4">
        <w:rPr>
          <w:noProof/>
        </w:rPr>
        <w:drawing>
          <wp:inline distT="0" distB="0" distL="0" distR="0" wp14:anchorId="3677393A" wp14:editId="16DB357F">
            <wp:extent cx="3148617" cy="2086143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84423" cy="210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2E92" w14:textId="34FC2D47" w:rsidR="009F6F11" w:rsidRDefault="001A19F4" w:rsidP="001A19F4">
      <w:pPr>
        <w:pStyle w:val="INStep"/>
        <w:ind w:left="737" w:firstLineChars="0" w:hanging="737"/>
      </w:pPr>
      <w:r>
        <w:rPr>
          <w:rFonts w:hint="eastAsia"/>
        </w:rPr>
        <w:t>将小横杆与连接件孔位对准，再用螺丝穿过固定；</w:t>
      </w:r>
    </w:p>
    <w:p w14:paraId="469F771D" w14:textId="657FBCC4" w:rsidR="001A19F4" w:rsidRDefault="001A19F4" w:rsidP="001A19F4">
      <w:r>
        <w:rPr>
          <w:noProof/>
        </w:rPr>
        <w:drawing>
          <wp:inline distT="0" distB="0" distL="0" distR="0" wp14:anchorId="70799CB8" wp14:editId="047E1FCE">
            <wp:extent cx="1663002" cy="208439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79719" cy="210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1C3C0" w14:textId="3D917732" w:rsidR="001A19F4" w:rsidRPr="00D90A5C" w:rsidRDefault="001A19F4" w:rsidP="001A19F4">
      <w:pPr>
        <w:pStyle w:val="INStep"/>
        <w:ind w:left="737" w:firstLineChars="0" w:hanging="737"/>
      </w:pPr>
      <w:r>
        <w:rPr>
          <w:rFonts w:hint="eastAsia"/>
        </w:rPr>
        <w:t>使用内六角扳手紧固。</w:t>
      </w:r>
    </w:p>
    <w:p w14:paraId="5B9A6447" w14:textId="0A03B47D" w:rsidR="009F6F11" w:rsidRDefault="009F6F11" w:rsidP="00CE589D">
      <w:pPr>
        <w:pStyle w:val="40"/>
        <w:ind w:left="0"/>
      </w:pPr>
      <w:r>
        <w:rPr>
          <w:rFonts w:hint="eastAsia"/>
        </w:rPr>
        <w:t>栅栏杆平衡调节</w:t>
      </w:r>
    </w:p>
    <w:p w14:paraId="58CF34E2" w14:textId="77777777" w:rsidR="001A19F4" w:rsidRPr="006C250A" w:rsidRDefault="001A19F4" w:rsidP="001A19F4">
      <w:pPr>
        <w:pStyle w:val="INStep"/>
        <w:ind w:left="737" w:hanging="737"/>
      </w:pPr>
      <w:r>
        <w:rPr>
          <w:rFonts w:hint="eastAsia"/>
        </w:rPr>
        <w:t>使用六角螺丝刀拧松连接件中间螺丝；</w:t>
      </w:r>
      <w:r w:rsidRPr="006C250A">
        <w:rPr>
          <w:rFonts w:hint="eastAsia"/>
        </w:rPr>
        <w:t xml:space="preserve"> </w:t>
      </w:r>
    </w:p>
    <w:p w14:paraId="202CA921" w14:textId="77777777" w:rsidR="001A19F4" w:rsidRDefault="001A19F4" w:rsidP="001A19F4">
      <w:r>
        <w:rPr>
          <w:noProof/>
        </w:rPr>
        <w:lastRenderedPageBreak/>
        <w:drawing>
          <wp:inline distT="0" distB="0" distL="0" distR="0" wp14:anchorId="68FAB311" wp14:editId="74B48643">
            <wp:extent cx="3961337" cy="2921330"/>
            <wp:effectExtent l="0" t="0" r="127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73632" cy="293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12775" w14:textId="77777777" w:rsidR="001A19F4" w:rsidRDefault="001A19F4" w:rsidP="001A19F4">
      <w:pPr>
        <w:pStyle w:val="INStep"/>
        <w:ind w:left="737" w:hanging="737"/>
      </w:pPr>
      <w:r>
        <w:rPr>
          <w:rFonts w:hint="eastAsia"/>
        </w:rPr>
        <w:t>连接</w:t>
      </w:r>
      <w:proofErr w:type="gramStart"/>
      <w:r>
        <w:rPr>
          <w:rFonts w:hint="eastAsia"/>
        </w:rPr>
        <w:t>闸杆部分</w:t>
      </w:r>
      <w:proofErr w:type="gramEnd"/>
      <w:r>
        <w:rPr>
          <w:rFonts w:hint="eastAsia"/>
        </w:rPr>
        <w:t>的连接件可进行旋转或伸长，但伸长距离不得超过</w:t>
      </w:r>
      <w:r>
        <w:rPr>
          <w:rFonts w:hint="eastAsia"/>
        </w:rPr>
        <w:t>4.9cm</w:t>
      </w:r>
      <w:r>
        <w:rPr>
          <w:rFonts w:hint="eastAsia"/>
        </w:rPr>
        <w:t>；</w:t>
      </w:r>
    </w:p>
    <w:p w14:paraId="6633B6DA" w14:textId="77777777" w:rsidR="001A19F4" w:rsidRDefault="001A19F4" w:rsidP="001A19F4">
      <w:pPr>
        <w:pStyle w:val="INStep"/>
        <w:ind w:left="737" w:hanging="737"/>
      </w:pPr>
      <w:r>
        <w:t>调整完毕使用六角螺丝刀拧紧固定。</w:t>
      </w:r>
    </w:p>
    <w:p w14:paraId="41A65961" w14:textId="109681FF" w:rsidR="005F055B" w:rsidRPr="001A19F4" w:rsidRDefault="005F055B" w:rsidP="001D7FBE"/>
    <w:p w14:paraId="722EAA4D" w14:textId="344B4F77" w:rsidR="00CE589D" w:rsidRDefault="005F055B" w:rsidP="005F055B">
      <w:pPr>
        <w:spacing w:before="0" w:after="0"/>
        <w:ind w:left="0"/>
        <w:jc w:val="left"/>
      </w:pPr>
      <w:r>
        <w:br w:type="page"/>
      </w:r>
    </w:p>
    <w:p w14:paraId="472BE54B" w14:textId="3C1547B4" w:rsidR="00FD096A" w:rsidRDefault="00691D96" w:rsidP="00C66047">
      <w:pPr>
        <w:pStyle w:val="3"/>
      </w:pPr>
      <w:bookmarkStart w:id="38" w:name="_Toc140066883"/>
      <w:bookmarkEnd w:id="34"/>
      <w:r>
        <w:rPr>
          <w:rFonts w:hint="eastAsia"/>
        </w:rPr>
        <w:lastRenderedPageBreak/>
        <w:t>曲臂闸杆</w:t>
      </w:r>
      <w:bookmarkEnd w:id="38"/>
    </w:p>
    <w:p w14:paraId="771A1773" w14:textId="1EC39888" w:rsidR="00E873F1" w:rsidRDefault="00E873F1" w:rsidP="00E873F1">
      <w:pPr>
        <w:pStyle w:val="40"/>
      </w:pPr>
      <w:r>
        <w:rPr>
          <w:rFonts w:hint="eastAsia"/>
        </w:rPr>
        <w:t>杆件安装</w:t>
      </w:r>
    </w:p>
    <w:p w14:paraId="50BF5101" w14:textId="0E1A678F" w:rsidR="00845C4A" w:rsidRPr="00845C4A" w:rsidRDefault="00845C4A" w:rsidP="00845C4A">
      <w:pPr>
        <w:pStyle w:val="FigureDescription"/>
      </w:pPr>
      <w:r>
        <w:rPr>
          <w:rFonts w:hint="eastAsia"/>
        </w:rPr>
        <w:t>杆件安装步骤</w:t>
      </w:r>
    </w:p>
    <w:p w14:paraId="03E55CD7" w14:textId="58D0CD4E" w:rsidR="00E873F1" w:rsidRPr="00E873F1" w:rsidRDefault="00E873F1" w:rsidP="00E873F1">
      <w:r>
        <w:rPr>
          <w:noProof/>
        </w:rPr>
        <w:drawing>
          <wp:inline distT="0" distB="0" distL="0" distR="0" wp14:anchorId="5D60FC5B" wp14:editId="03475F9F">
            <wp:extent cx="5835650" cy="213979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15779" cy="21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814F" w14:textId="675E6E5F" w:rsidR="009F56F5" w:rsidRDefault="00E873F1" w:rsidP="00691D96">
      <w:r w:rsidRPr="007631A5">
        <w:rPr>
          <w:noProof/>
        </w:rPr>
        <w:drawing>
          <wp:inline distT="0" distB="0" distL="0" distR="0" wp14:anchorId="5D4DE8AC" wp14:editId="44D71096">
            <wp:extent cx="4857750" cy="1879600"/>
            <wp:effectExtent l="0" t="0" r="0" b="6350"/>
            <wp:docPr id="4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17D1" w14:textId="2BCFFF4A" w:rsidR="00E873F1" w:rsidRDefault="00BC557E" w:rsidP="00BC557E">
      <w:pPr>
        <w:pStyle w:val="40"/>
      </w:pPr>
      <w:r>
        <w:rPr>
          <w:rFonts w:hint="eastAsia"/>
        </w:rPr>
        <w:t>牵引杆安装</w:t>
      </w:r>
    </w:p>
    <w:p w14:paraId="658179CB" w14:textId="6384BB67" w:rsidR="00BC557E" w:rsidRDefault="005D22FA" w:rsidP="00691D96">
      <w:r>
        <w:rPr>
          <w:rFonts w:hint="eastAsia"/>
        </w:rPr>
        <w:t>螺丝依次穿过</w:t>
      </w:r>
      <w:r w:rsidR="002405CB">
        <w:rPr>
          <w:rFonts w:hint="eastAsia"/>
        </w:rPr>
        <w:t>牵引固定件、平</w:t>
      </w:r>
      <w:r>
        <w:rPr>
          <w:rFonts w:hint="eastAsia"/>
        </w:rPr>
        <w:t>垫片、牵引配件、</w:t>
      </w:r>
      <w:r w:rsidR="002405CB">
        <w:rPr>
          <w:rFonts w:hint="eastAsia"/>
        </w:rPr>
        <w:t>平</w:t>
      </w:r>
      <w:r>
        <w:rPr>
          <w:rFonts w:hint="eastAsia"/>
        </w:rPr>
        <w:t>垫片，拧上螺母。</w:t>
      </w:r>
    </w:p>
    <w:p w14:paraId="6E1614D9" w14:textId="63FCF52F" w:rsidR="00FD096A" w:rsidRDefault="00FD096A" w:rsidP="00691D96">
      <w:r w:rsidRPr="00FD096A">
        <w:rPr>
          <w:noProof/>
        </w:rPr>
        <w:drawing>
          <wp:inline distT="0" distB="0" distL="0" distR="0" wp14:anchorId="16AA783F" wp14:editId="67ED03A2">
            <wp:extent cx="1847746" cy="3079750"/>
            <wp:effectExtent l="0" t="6667" r="0" b="0"/>
            <wp:docPr id="54" name="图片 54" descr="F:\1.周任务\极简道闸9.28-9.30\曲臂\lADPJtuZYx1MxLz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.周任务\极简道闸9.28-9.30\曲臂\lADPJtuZYx1MxLz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7" t="21400" r="28538" b="893"/>
                    <a:stretch/>
                  </pic:blipFill>
                  <pic:spPr bwMode="auto">
                    <a:xfrm rot="16200000">
                      <a:off x="0" y="0"/>
                      <a:ext cx="1848327" cy="30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6ECE1" w14:textId="346B14F5" w:rsidR="009B5F26" w:rsidRDefault="009B5F26" w:rsidP="00371CFE">
      <w:pPr>
        <w:pStyle w:val="40"/>
      </w:pPr>
      <w:r>
        <w:rPr>
          <w:rFonts w:hint="eastAsia"/>
        </w:rPr>
        <w:lastRenderedPageBreak/>
        <w:t>曲臂杆水平调节</w:t>
      </w:r>
    </w:p>
    <w:p w14:paraId="0B0FCACE" w14:textId="7239E894" w:rsidR="009B5F26" w:rsidRPr="00691D96" w:rsidRDefault="00371CFE" w:rsidP="00691D96">
      <w:r>
        <w:rPr>
          <w:noProof/>
        </w:rPr>
        <w:drawing>
          <wp:inline distT="0" distB="0" distL="0" distR="0" wp14:anchorId="329C7824" wp14:editId="2B84270C">
            <wp:extent cx="3657600" cy="1818229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r="11808" b="7353"/>
                    <a:stretch/>
                  </pic:blipFill>
                  <pic:spPr bwMode="auto">
                    <a:xfrm>
                      <a:off x="0" y="0"/>
                      <a:ext cx="3696335" cy="183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F3C43" w14:textId="260B18AF" w:rsidR="00AF2F4D" w:rsidRPr="007850EC" w:rsidRDefault="00AF2F4D" w:rsidP="007850EC">
      <w:pPr>
        <w:pStyle w:val="2"/>
      </w:pPr>
      <w:bookmarkStart w:id="39" w:name="_闸杆调节"/>
      <w:bookmarkStart w:id="40" w:name="_Toc140066884"/>
      <w:bookmarkEnd w:id="39"/>
      <w:proofErr w:type="gramStart"/>
      <w:r w:rsidRPr="007850EC">
        <w:rPr>
          <w:rFonts w:hint="eastAsia"/>
        </w:rPr>
        <w:t>闸杆调节</w:t>
      </w:r>
      <w:bookmarkEnd w:id="30"/>
      <w:bookmarkEnd w:id="40"/>
      <w:proofErr w:type="gramEnd"/>
    </w:p>
    <w:tbl>
      <w:tblPr>
        <w:tblpPr w:leftFromText="180" w:rightFromText="180" w:vertAnchor="text" w:horzAnchor="margin" w:tblpY="-22"/>
        <w:tblW w:w="10065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356"/>
      </w:tblGrid>
      <w:tr w:rsidR="00DF7E8A" w:rsidRPr="007847B0" w14:paraId="6BB3A2CC" w14:textId="77777777" w:rsidTr="00090BB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09541ED" w14:textId="77777777" w:rsidR="00DF7E8A" w:rsidRDefault="00DF7E8A" w:rsidP="00DF7E8A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657967F7" wp14:editId="7D96524F">
                  <wp:extent cx="276225" cy="238125"/>
                  <wp:effectExtent l="19050" t="0" r="0" b="0"/>
                  <wp:docPr id="36" name="图片 36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90EE55C" w14:textId="77777777" w:rsidR="00DF7E8A" w:rsidRPr="00520C38" w:rsidRDefault="00DF7E8A" w:rsidP="00DF7E8A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0C28A259" w14:textId="13B8E2B3" w:rsidR="00DF7E8A" w:rsidRDefault="00DF7E8A" w:rsidP="00DF7E8A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</w:t>
            </w:r>
            <w:r w:rsidR="009063BC">
              <w:rPr>
                <w:rFonts w:hint="eastAsia"/>
                <w:lang w:eastAsia="zh-CN"/>
              </w:rPr>
              <w:t>默认无需进行杆件水平和垂直状态调节；</w:t>
            </w:r>
          </w:p>
          <w:p w14:paraId="6B81C01A" w14:textId="78D814BB" w:rsidR="00960636" w:rsidRPr="00D30516" w:rsidRDefault="00960636" w:rsidP="00AA692D">
            <w:pPr>
              <w:pStyle w:val="NotesTextList"/>
              <w:rPr>
                <w:lang w:eastAsia="zh-CN"/>
              </w:rPr>
            </w:pPr>
            <w:r w:rsidRPr="00AA6114">
              <w:rPr>
                <w:rFonts w:hint="eastAsia"/>
                <w:color w:val="FF0000"/>
                <w:lang w:eastAsia="zh-CN"/>
              </w:rPr>
              <w:t>控制器分为</w:t>
            </w:r>
            <w:r w:rsidR="00AA692D" w:rsidRPr="00AA6114">
              <w:rPr>
                <w:rFonts w:hint="eastAsia"/>
                <w:color w:val="FF0000"/>
                <w:lang w:eastAsia="zh-CN"/>
              </w:rPr>
              <w:t>以下</w:t>
            </w:r>
            <w:r w:rsidRPr="00AA6114">
              <w:rPr>
                <w:rFonts w:hint="eastAsia"/>
                <w:color w:val="FF0000"/>
                <w:lang w:eastAsia="zh-CN"/>
              </w:rPr>
              <w:t>两种</w:t>
            </w:r>
            <w:r w:rsidR="00AA6114" w:rsidRPr="00AA6114">
              <w:rPr>
                <w:rFonts w:hint="eastAsia"/>
                <w:color w:val="FF0000"/>
                <w:lang w:eastAsia="zh-CN"/>
              </w:rPr>
              <w:t>：分</w:t>
            </w:r>
            <w:proofErr w:type="gramStart"/>
            <w:r w:rsidR="00AA6114" w:rsidRPr="00AA6114">
              <w:rPr>
                <w:rFonts w:hint="eastAsia"/>
                <w:color w:val="FF0000"/>
                <w:lang w:eastAsia="zh-CN"/>
              </w:rPr>
              <w:t>开式</w:t>
            </w:r>
            <w:proofErr w:type="gramEnd"/>
            <w:r w:rsidR="00AA6114" w:rsidRPr="00AA6114">
              <w:rPr>
                <w:rFonts w:hint="eastAsia"/>
                <w:color w:val="FF0000"/>
                <w:lang w:eastAsia="zh-CN"/>
              </w:rPr>
              <w:t>控制器、三合一式控制器</w:t>
            </w:r>
            <w:r w:rsidRPr="00AA6114">
              <w:rPr>
                <w:rFonts w:hint="eastAsia"/>
                <w:color w:val="FF0000"/>
                <w:lang w:eastAsia="zh-CN"/>
              </w:rPr>
              <w:t>，请根据</w:t>
            </w:r>
            <w:r w:rsidR="006C2878" w:rsidRPr="00AA6114">
              <w:rPr>
                <w:rFonts w:hint="eastAsia"/>
                <w:color w:val="FF0000"/>
                <w:lang w:eastAsia="zh-CN"/>
              </w:rPr>
              <w:t>控制器外观</w:t>
            </w:r>
            <w:r w:rsidR="009063BC" w:rsidRPr="00AA6114">
              <w:rPr>
                <w:rFonts w:hint="eastAsia"/>
                <w:color w:val="FF0000"/>
                <w:lang w:eastAsia="zh-CN"/>
              </w:rPr>
              <w:t>选择调整方式</w:t>
            </w:r>
            <w:r w:rsidR="005E641E" w:rsidRPr="00AA6114">
              <w:rPr>
                <w:rFonts w:hint="eastAsia"/>
                <w:color w:val="FF0000"/>
                <w:lang w:eastAsia="zh-CN"/>
              </w:rPr>
              <w:t>，在本文档后</w:t>
            </w:r>
            <w:proofErr w:type="gramStart"/>
            <w:r w:rsidR="005E641E" w:rsidRPr="00AA6114">
              <w:rPr>
                <w:rFonts w:hint="eastAsia"/>
                <w:color w:val="FF0000"/>
                <w:lang w:eastAsia="zh-CN"/>
              </w:rPr>
              <w:t>文涉及</w:t>
            </w:r>
            <w:proofErr w:type="gramEnd"/>
            <w:r w:rsidR="005E641E" w:rsidRPr="00AA6114">
              <w:rPr>
                <w:rFonts w:hint="eastAsia"/>
                <w:color w:val="FF0000"/>
                <w:lang w:eastAsia="zh-CN"/>
              </w:rPr>
              <w:t>到控制器接线也将按照</w:t>
            </w:r>
            <w:r w:rsidR="00AA6114" w:rsidRPr="00AA6114">
              <w:rPr>
                <w:rFonts w:hint="eastAsia"/>
                <w:color w:val="FF0000"/>
                <w:lang w:eastAsia="zh-CN"/>
              </w:rPr>
              <w:t>分</w:t>
            </w:r>
            <w:proofErr w:type="gramStart"/>
            <w:r w:rsidR="00AA6114" w:rsidRPr="00AA6114">
              <w:rPr>
                <w:rFonts w:hint="eastAsia"/>
                <w:color w:val="FF0000"/>
                <w:lang w:eastAsia="zh-CN"/>
              </w:rPr>
              <w:t>开式</w:t>
            </w:r>
            <w:proofErr w:type="gramEnd"/>
            <w:r w:rsidR="00AA6114" w:rsidRPr="00AA6114">
              <w:rPr>
                <w:rFonts w:hint="eastAsia"/>
                <w:color w:val="FF0000"/>
                <w:lang w:eastAsia="zh-CN"/>
              </w:rPr>
              <w:t>控制器、三合一式控制器区分描述。</w:t>
            </w:r>
          </w:p>
        </w:tc>
      </w:tr>
    </w:tbl>
    <w:p w14:paraId="6ADDCC53" w14:textId="7D52B99C" w:rsidR="00090BBD" w:rsidRPr="00090BBD" w:rsidRDefault="00090BBD" w:rsidP="00090BBD">
      <w:pPr>
        <w:pStyle w:val="FigureDescription"/>
      </w:pPr>
      <w:bookmarkStart w:id="41" w:name="_Toc103962205"/>
      <w:r w:rsidRPr="00090BBD">
        <w:t>分</w:t>
      </w:r>
      <w:proofErr w:type="gramStart"/>
      <w:r w:rsidRPr="00090BBD">
        <w:t>开式</w:t>
      </w:r>
      <w:proofErr w:type="gramEnd"/>
      <w:r w:rsidRPr="00090BBD">
        <w:t>控制器</w:t>
      </w:r>
    </w:p>
    <w:p w14:paraId="754F565B" w14:textId="407AA76E" w:rsidR="007D4FAB" w:rsidRDefault="00090BBD" w:rsidP="00090BBD">
      <w:r>
        <w:rPr>
          <w:noProof/>
        </w:rPr>
        <w:drawing>
          <wp:inline distT="0" distB="0" distL="0" distR="0" wp14:anchorId="6FF1D480" wp14:editId="1A489DF5">
            <wp:extent cx="1818427" cy="2095995"/>
            <wp:effectExtent l="0" t="0" r="0" b="0"/>
            <wp:docPr id="901" name="图片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23107" cy="210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61050" w14:textId="2EEAD7ED" w:rsidR="00090BBD" w:rsidRDefault="005E641E" w:rsidP="005E641E">
      <w:pPr>
        <w:pStyle w:val="FigureDescription"/>
      </w:pPr>
      <w:r>
        <w:rPr>
          <w:rFonts w:hint="eastAsia"/>
        </w:rPr>
        <w:t>三合一式控制器</w:t>
      </w:r>
    </w:p>
    <w:p w14:paraId="026A7D5D" w14:textId="51E90BC1" w:rsidR="00AA6114" w:rsidRPr="00AA6114" w:rsidRDefault="00AA6114" w:rsidP="00AA6114">
      <w:r>
        <w:rPr>
          <w:noProof/>
        </w:rPr>
        <w:drawing>
          <wp:inline distT="0" distB="0" distL="0" distR="0" wp14:anchorId="7474BF1B" wp14:editId="1CB5D25E">
            <wp:extent cx="1721922" cy="1665002"/>
            <wp:effectExtent l="0" t="0" r="0" b="0"/>
            <wp:docPr id="902" name="图片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35330" cy="167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7B6B2" w14:textId="21989315" w:rsidR="00AF2F4D" w:rsidRPr="0062656E" w:rsidRDefault="00AF2F4D" w:rsidP="0062656E">
      <w:pPr>
        <w:pStyle w:val="3"/>
        <w:numPr>
          <w:ilvl w:val="2"/>
          <w:numId w:val="22"/>
        </w:numPr>
      </w:pPr>
      <w:bookmarkStart w:id="42" w:name="_Toc140066885"/>
      <w:r w:rsidRPr="0062656E">
        <w:rPr>
          <w:rFonts w:hint="eastAsia"/>
        </w:rPr>
        <w:lastRenderedPageBreak/>
        <w:t>杆件水平垂直调节</w:t>
      </w:r>
      <w:bookmarkEnd w:id="41"/>
      <w:bookmarkEnd w:id="42"/>
    </w:p>
    <w:p w14:paraId="629E61A7" w14:textId="4A023D2C" w:rsidR="006C2878" w:rsidRDefault="006C2878" w:rsidP="009063BC">
      <w:pPr>
        <w:pStyle w:val="40"/>
      </w:pPr>
      <w:r>
        <w:rPr>
          <w:rFonts w:hint="eastAsia"/>
        </w:rPr>
        <w:t>分开</w:t>
      </w:r>
      <w:r w:rsidR="00206C3A">
        <w:rPr>
          <w:rFonts w:hint="eastAsia"/>
        </w:rPr>
        <w:t>式控制器</w:t>
      </w:r>
    </w:p>
    <w:p w14:paraId="6AF0B295" w14:textId="77777777" w:rsidR="00A563BC" w:rsidRDefault="00A563BC" w:rsidP="00A563BC">
      <w:pPr>
        <w:pStyle w:val="INStep"/>
        <w:ind w:left="737" w:hanging="737"/>
      </w:pPr>
      <w:proofErr w:type="gramStart"/>
      <w:r>
        <w:rPr>
          <w:rFonts w:hint="eastAsia"/>
        </w:rPr>
        <w:t>长按主板</w:t>
      </w:r>
      <w:proofErr w:type="gramEnd"/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Pr="003D2947">
        <w:rPr>
          <w:rFonts w:hint="eastAsia"/>
        </w:rPr>
        <w:t>键，直到显示</w:t>
      </w:r>
      <w:r>
        <w:t>P</w:t>
      </w:r>
      <w:r w:rsidRPr="003D2947">
        <w:rPr>
          <w:rFonts w:hint="eastAsia"/>
        </w:rPr>
        <w:t>-</w:t>
      </w:r>
      <w:r>
        <w:t>-</w:t>
      </w:r>
      <w:r w:rsidRPr="003D2947">
        <w:rPr>
          <w:rFonts w:hint="eastAsia"/>
        </w:rPr>
        <w:t>1</w:t>
      </w:r>
      <w:r w:rsidRPr="003D2947">
        <w:rPr>
          <w:rFonts w:hint="eastAsia"/>
        </w:rPr>
        <w:t>为止；</w:t>
      </w:r>
    </w:p>
    <w:p w14:paraId="2EFFEAB4" w14:textId="77777777" w:rsidR="00A563BC" w:rsidRPr="00564792" w:rsidRDefault="00A563BC" w:rsidP="00A563BC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0E2AEDDA" wp14:editId="1FF37D4B">
            <wp:extent cx="4157786" cy="149238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15727" cy="151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</w:t>
      </w:r>
    </w:p>
    <w:p w14:paraId="2ADBB683" w14:textId="77777777" w:rsidR="00A563BC" w:rsidRDefault="00A563BC" w:rsidP="00A563BC">
      <w:pPr>
        <w:pStyle w:val="INStep"/>
        <w:ind w:left="737" w:firstLineChars="0" w:hanging="737"/>
      </w:pPr>
      <w:proofErr w:type="gramStart"/>
      <w:r w:rsidRPr="00E10AF6">
        <w:rPr>
          <w:rFonts w:hint="eastAsia"/>
        </w:rPr>
        <w:t>短</w:t>
      </w:r>
      <w:r>
        <w:rPr>
          <w:rFonts w:hint="eastAsia"/>
        </w:rPr>
        <w:t>按或者</w:t>
      </w:r>
      <w:proofErr w:type="gramEnd"/>
      <w:r>
        <w:rPr>
          <w:rFonts w:hint="eastAsia"/>
        </w:rPr>
        <w:t>长按“关</w:t>
      </w:r>
      <w:r>
        <w:rPr>
          <w:rFonts w:hint="eastAsia"/>
        </w:rPr>
        <w:t>/</w:t>
      </w:r>
      <w:r>
        <w:rPr>
          <w:rFonts w:hint="eastAsia"/>
        </w:rPr>
        <w:t>上翻</w:t>
      </w:r>
      <w:r w:rsidRPr="00E10AF6">
        <w:rPr>
          <w:rFonts w:hint="eastAsia"/>
        </w:rPr>
        <w:t>”、</w:t>
      </w:r>
      <w:r w:rsidRPr="00E10AF6">
        <w:rPr>
          <w:rFonts w:hint="eastAsia"/>
        </w:rPr>
        <w:t xml:space="preserve"> </w:t>
      </w:r>
      <w:r>
        <w:rPr>
          <w:rFonts w:hint="eastAsia"/>
        </w:rPr>
        <w:t>“开</w:t>
      </w:r>
      <w:r>
        <w:rPr>
          <w:rFonts w:hint="eastAsia"/>
        </w:rPr>
        <w:t>/</w:t>
      </w:r>
      <w:r>
        <w:rPr>
          <w:rFonts w:hint="eastAsia"/>
        </w:rPr>
        <w:t>下翻</w:t>
      </w:r>
      <w:r w:rsidRPr="00E10AF6">
        <w:rPr>
          <w:rFonts w:hint="eastAsia"/>
        </w:rPr>
        <w:t>”两个按钮选择菜单项，</w:t>
      </w:r>
      <w:proofErr w:type="gramStart"/>
      <w:r w:rsidRPr="00E10AF6">
        <w:rPr>
          <w:rFonts w:hint="eastAsia"/>
        </w:rPr>
        <w:t>短按一次</w:t>
      </w:r>
      <w:proofErr w:type="gramEnd"/>
      <w:r w:rsidRPr="00E10AF6">
        <w:rPr>
          <w:rFonts w:hint="eastAsia"/>
        </w:rPr>
        <w:t>加一或者减</w:t>
      </w:r>
      <w:proofErr w:type="gramStart"/>
      <w:r w:rsidRPr="00E10AF6">
        <w:rPr>
          <w:rFonts w:hint="eastAsia"/>
        </w:rPr>
        <w:t>一</w:t>
      </w:r>
      <w:proofErr w:type="gramEnd"/>
      <w:r w:rsidRPr="00E10AF6">
        <w:rPr>
          <w:rFonts w:hint="eastAsia"/>
        </w:rPr>
        <w:t>，</w:t>
      </w:r>
      <w:proofErr w:type="gramStart"/>
      <w:r w:rsidRPr="00E10AF6">
        <w:rPr>
          <w:rFonts w:hint="eastAsia"/>
        </w:rPr>
        <w:t>长按则</w:t>
      </w:r>
      <w:proofErr w:type="gramEnd"/>
      <w:r w:rsidRPr="00E10AF6">
        <w:rPr>
          <w:rFonts w:hint="eastAsia"/>
        </w:rPr>
        <w:t>连续加减</w:t>
      </w:r>
      <w:r>
        <w:rPr>
          <w:rFonts w:hint="eastAsia"/>
        </w:rPr>
        <w:t>，如需进入菜单项，按一次主板“设置</w:t>
      </w:r>
      <w:r>
        <w:rPr>
          <w:rFonts w:hint="eastAsia"/>
        </w:rPr>
        <w:t>/</w:t>
      </w:r>
      <w:r>
        <w:rPr>
          <w:rFonts w:hint="eastAsia"/>
        </w:rPr>
        <w:t>保存”键即可进入</w:t>
      </w:r>
      <w:r w:rsidRPr="00E10AF6">
        <w:rPr>
          <w:rFonts w:hint="eastAsia"/>
        </w:rPr>
        <w:t>；</w:t>
      </w:r>
    </w:p>
    <w:p w14:paraId="49F57F21" w14:textId="77777777" w:rsidR="00A563BC" w:rsidRDefault="00A563BC" w:rsidP="00A563BC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5B1A6975" wp14:editId="1F4C84B9">
            <wp:extent cx="4167555" cy="1563978"/>
            <wp:effectExtent l="0" t="0" r="4445" b="0"/>
            <wp:docPr id="915" name="图片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26636" cy="15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F006" w14:textId="77777777" w:rsidR="00A563BC" w:rsidRDefault="00A563BC" w:rsidP="00A563BC">
      <w:pPr>
        <w:pStyle w:val="INStep"/>
        <w:ind w:left="737" w:firstLineChars="0" w:hanging="737"/>
      </w:pPr>
      <w:r w:rsidRPr="00E10AF6">
        <w:rPr>
          <w:rFonts w:hint="eastAsia"/>
        </w:rPr>
        <w:t>“</w:t>
      </w:r>
      <w:r>
        <w:t>P-6</w:t>
      </w:r>
      <w:r w:rsidRPr="00E10AF6">
        <w:rPr>
          <w:rFonts w:hint="eastAsia"/>
        </w:rPr>
        <w:t>”水平调整，可以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水平位置，</w:t>
      </w:r>
      <w:r w:rsidRPr="00A8040F">
        <w:rPr>
          <w:rFonts w:hint="eastAsia"/>
        </w:rPr>
        <w:t>数值越</w:t>
      </w:r>
      <w:proofErr w:type="gramStart"/>
      <w:r w:rsidRPr="00A8040F">
        <w:rPr>
          <w:rFonts w:hint="eastAsia"/>
        </w:rPr>
        <w:t>小闸杆</w:t>
      </w:r>
      <w:r>
        <w:rPr>
          <w:rFonts w:hint="eastAsia"/>
        </w:rPr>
        <w:t>与</w:t>
      </w:r>
      <w:proofErr w:type="gramEnd"/>
      <w:r>
        <w:rPr>
          <w:rFonts w:hint="eastAsia"/>
        </w:rPr>
        <w:t>水平面</w:t>
      </w:r>
      <w:r w:rsidRPr="00A8040F">
        <w:rPr>
          <w:rFonts w:hint="eastAsia"/>
        </w:rPr>
        <w:t>越小；</w:t>
      </w:r>
      <w:r w:rsidRPr="00E10AF6">
        <w:rPr>
          <w:rFonts w:hint="eastAsia"/>
        </w:rPr>
        <w:t>“</w:t>
      </w:r>
      <w:r>
        <w:t>P-</w:t>
      </w:r>
      <w:r w:rsidRPr="00E10AF6">
        <w:t>9</w:t>
      </w:r>
      <w:r w:rsidRPr="00E10AF6">
        <w:rPr>
          <w:rFonts w:hint="eastAsia"/>
        </w:rPr>
        <w:t>”垂直调整，可以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垂直位置</w:t>
      </w:r>
      <w:r>
        <w:rPr>
          <w:rFonts w:hint="eastAsia"/>
        </w:rPr>
        <w:t>，数值小前倾，反之后仰</w:t>
      </w:r>
      <w:r w:rsidRPr="00A8040F">
        <w:rPr>
          <w:rFonts w:hint="eastAsia"/>
        </w:rPr>
        <w:t>；</w:t>
      </w:r>
    </w:p>
    <w:p w14:paraId="26770A9F" w14:textId="77777777" w:rsidR="00A563BC" w:rsidRDefault="00A563BC" w:rsidP="00A563BC">
      <w:pPr>
        <w:pStyle w:val="INStep"/>
        <w:numPr>
          <w:ilvl w:val="0"/>
          <w:numId w:val="0"/>
        </w:numPr>
        <w:ind w:left="737"/>
      </w:pPr>
      <w:r>
        <w:rPr>
          <w:rFonts w:hint="eastAsia"/>
        </w:rPr>
        <w:t xml:space="preserve"> </w:t>
      </w:r>
      <w:r>
        <w:t xml:space="preserve">           </w:t>
      </w:r>
      <w:r>
        <w:rPr>
          <w:noProof/>
        </w:rPr>
        <w:drawing>
          <wp:inline distT="0" distB="0" distL="0" distR="0" wp14:anchorId="558C712A" wp14:editId="07DE4ECC">
            <wp:extent cx="3422875" cy="1224501"/>
            <wp:effectExtent l="0" t="0" r="6350" b="0"/>
            <wp:docPr id="916" name="图片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93794" cy="124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F3394" w14:textId="77777777" w:rsidR="00A563BC" w:rsidRDefault="00A563BC" w:rsidP="00A563BC">
      <w:pPr>
        <w:pStyle w:val="INStep"/>
        <w:ind w:left="737" w:firstLineChars="0" w:hanging="737"/>
      </w:pPr>
      <w:r w:rsidRPr="00A53500">
        <w:rPr>
          <w:rFonts w:hint="eastAsia"/>
        </w:rPr>
        <w:t>进入</w:t>
      </w:r>
      <w:r>
        <w:rPr>
          <w:rFonts w:hint="eastAsia"/>
        </w:rPr>
        <w:t>需更改的目录参数，在进入菜单目录后通过“关</w:t>
      </w:r>
      <w:r>
        <w:rPr>
          <w:rFonts w:hint="eastAsia"/>
        </w:rPr>
        <w:t>/</w:t>
      </w:r>
      <w:r>
        <w:rPr>
          <w:rFonts w:hint="eastAsia"/>
        </w:rPr>
        <w:t>上翻”“开</w:t>
      </w:r>
      <w:r>
        <w:rPr>
          <w:rFonts w:hint="eastAsia"/>
        </w:rPr>
        <w:t>/</w:t>
      </w:r>
      <w:r>
        <w:rPr>
          <w:rFonts w:hint="eastAsia"/>
        </w:rPr>
        <w:t>下翻</w:t>
      </w:r>
      <w:r w:rsidRPr="00A53500">
        <w:rPr>
          <w:rFonts w:hint="eastAsia"/>
        </w:rPr>
        <w:t>”</w:t>
      </w:r>
      <w:proofErr w:type="gramStart"/>
      <w:r w:rsidRPr="00A53500">
        <w:rPr>
          <w:rFonts w:hint="eastAsia"/>
        </w:rPr>
        <w:t>键增加</w:t>
      </w:r>
      <w:proofErr w:type="gramEnd"/>
      <w:r w:rsidRPr="00A53500">
        <w:rPr>
          <w:rFonts w:hint="eastAsia"/>
        </w:rPr>
        <w:t>或减少此项菜单参数，更改完成后如需要更改其他目录参数，则按一次“</w:t>
      </w:r>
      <w:r>
        <w:rPr>
          <w:rFonts w:hint="eastAsia"/>
        </w:rPr>
        <w:t>设置</w:t>
      </w:r>
      <w:r>
        <w:rPr>
          <w:rFonts w:hint="eastAsia"/>
        </w:rPr>
        <w:t>/</w:t>
      </w:r>
      <w:r>
        <w:rPr>
          <w:rFonts w:hint="eastAsia"/>
        </w:rPr>
        <w:t>保存</w:t>
      </w:r>
      <w:r w:rsidRPr="00A53500">
        <w:rPr>
          <w:rFonts w:hint="eastAsia"/>
        </w:rPr>
        <w:t>”键返</w:t>
      </w:r>
      <w:r>
        <w:rPr>
          <w:rFonts w:hint="eastAsia"/>
        </w:rPr>
        <w:t>回至主菜单目录，按第二步方法继续更改；</w:t>
      </w:r>
    </w:p>
    <w:p w14:paraId="70CA88FB" w14:textId="77777777" w:rsidR="00A563BC" w:rsidRPr="003B6572" w:rsidRDefault="00A563BC" w:rsidP="00A563BC">
      <w:pPr>
        <w:pStyle w:val="INStep"/>
        <w:ind w:left="737" w:hanging="737"/>
      </w:pPr>
      <w:r>
        <w:t>修改完参数之后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“返回</w:t>
      </w:r>
      <w:r>
        <w:rPr>
          <w:rFonts w:hint="eastAsia"/>
        </w:rPr>
        <w:t>/</w:t>
      </w:r>
      <w:r>
        <w:rPr>
          <w:rFonts w:hint="eastAsia"/>
        </w:rPr>
        <w:t>停”</w:t>
      </w:r>
      <w:r w:rsidRPr="0014003D">
        <w:rPr>
          <w:rFonts w:hint="eastAsia"/>
          <w:szCs w:val="21"/>
        </w:rPr>
        <w:t>键保存退出菜单。</w:t>
      </w:r>
    </w:p>
    <w:p w14:paraId="24F60BAF" w14:textId="77777777" w:rsidR="00A563BC" w:rsidRPr="00616868" w:rsidRDefault="00A563BC" w:rsidP="00A563BC">
      <w:pPr>
        <w:pStyle w:val="INStep"/>
        <w:numPr>
          <w:ilvl w:val="0"/>
          <w:numId w:val="0"/>
        </w:numPr>
        <w:ind w:left="737"/>
      </w:pPr>
      <w:r w:rsidRPr="00E0465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681A938" wp14:editId="6745C3A0">
            <wp:extent cx="2716219" cy="1419149"/>
            <wp:effectExtent l="0" t="0" r="8255" b="0"/>
            <wp:docPr id="917" name="图片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49137" cy="143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998C" w14:textId="1EA20008" w:rsidR="0062656E" w:rsidRPr="0062656E" w:rsidRDefault="0062656E" w:rsidP="0062656E">
      <w:pPr>
        <w:pStyle w:val="INStep"/>
        <w:numPr>
          <w:ilvl w:val="0"/>
          <w:numId w:val="0"/>
        </w:numPr>
        <w:ind w:left="737"/>
      </w:pPr>
    </w:p>
    <w:p w14:paraId="2BEA2D0E" w14:textId="4C57E2A3" w:rsidR="009063BC" w:rsidRPr="009063BC" w:rsidRDefault="006C2878" w:rsidP="009063BC">
      <w:pPr>
        <w:pStyle w:val="40"/>
      </w:pPr>
      <w:r>
        <w:rPr>
          <w:rFonts w:hint="eastAsia"/>
        </w:rPr>
        <w:t>三合一控制器</w:t>
      </w:r>
    </w:p>
    <w:p w14:paraId="29D4671E" w14:textId="6D049829" w:rsidR="003D2947" w:rsidRDefault="0038230F" w:rsidP="00EC67C0">
      <w:pPr>
        <w:pStyle w:val="INStep"/>
        <w:ind w:left="737" w:hanging="737"/>
      </w:pPr>
      <w:proofErr w:type="gramStart"/>
      <w:r>
        <w:rPr>
          <w:rFonts w:hint="eastAsia"/>
        </w:rPr>
        <w:t>长按主板</w:t>
      </w:r>
      <w:proofErr w:type="gramEnd"/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="00564792" w:rsidRPr="003D2947">
        <w:rPr>
          <w:rFonts w:hint="eastAsia"/>
        </w:rPr>
        <w:t>键，直到显示</w:t>
      </w:r>
      <w:r>
        <w:t>P</w:t>
      </w:r>
      <w:r w:rsidR="00564792" w:rsidRPr="003D2947">
        <w:rPr>
          <w:rFonts w:hint="eastAsia"/>
        </w:rPr>
        <w:t>-1</w:t>
      </w:r>
      <w:r w:rsidR="00564792" w:rsidRPr="003D2947">
        <w:rPr>
          <w:rFonts w:hint="eastAsia"/>
        </w:rPr>
        <w:t>为止；</w:t>
      </w:r>
    </w:p>
    <w:p w14:paraId="37D0919D" w14:textId="4EFEC6C0" w:rsidR="00AF1041" w:rsidRPr="00564792" w:rsidRDefault="008C7F39" w:rsidP="00AF1041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6EF93D31" wp14:editId="7C600AB3">
            <wp:extent cx="2677363" cy="1474997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740103" cy="150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041">
        <w:rPr>
          <w:rFonts w:hint="eastAsia"/>
        </w:rPr>
        <w:t xml:space="preserve"> </w:t>
      </w:r>
      <w:r w:rsidR="00AF1041">
        <w:t xml:space="preserve">  </w:t>
      </w:r>
      <w:r w:rsidRPr="008C7F39">
        <w:rPr>
          <w:noProof/>
        </w:rPr>
        <w:drawing>
          <wp:inline distT="0" distB="0" distL="0" distR="0" wp14:anchorId="1F1B9336" wp14:editId="6F16DF8E">
            <wp:extent cx="1689811" cy="1485461"/>
            <wp:effectExtent l="0" t="0" r="5715" b="635"/>
            <wp:docPr id="6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6" t="38510" r="15285" b="20515"/>
                    <a:stretch/>
                  </pic:blipFill>
                  <pic:spPr>
                    <a:xfrm>
                      <a:off x="0" y="0"/>
                      <a:ext cx="1732412" cy="15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D37B" w14:textId="3AA728D5" w:rsidR="00A85C53" w:rsidRDefault="00AF2F4D" w:rsidP="00A74A1C">
      <w:pPr>
        <w:pStyle w:val="INStep"/>
        <w:ind w:left="737" w:firstLineChars="0" w:hanging="737"/>
      </w:pPr>
      <w:proofErr w:type="gramStart"/>
      <w:r w:rsidRPr="00E10AF6">
        <w:rPr>
          <w:rFonts w:hint="eastAsia"/>
        </w:rPr>
        <w:t>短</w:t>
      </w:r>
      <w:r w:rsidR="00672EA4">
        <w:rPr>
          <w:rFonts w:hint="eastAsia"/>
        </w:rPr>
        <w:t>按或者</w:t>
      </w:r>
      <w:proofErr w:type="gramEnd"/>
      <w:r w:rsidR="00672EA4">
        <w:rPr>
          <w:rFonts w:hint="eastAsia"/>
        </w:rPr>
        <w:t>长按“开</w:t>
      </w:r>
      <w:r w:rsidR="00672EA4">
        <w:rPr>
          <w:rFonts w:hint="eastAsia"/>
        </w:rPr>
        <w:t>/</w:t>
      </w:r>
      <w:r w:rsidR="00672EA4">
        <w:rPr>
          <w:rFonts w:hint="eastAsia"/>
        </w:rPr>
        <w:t>下翻</w:t>
      </w:r>
      <w:r w:rsidRPr="00E10AF6">
        <w:rPr>
          <w:rFonts w:hint="eastAsia"/>
        </w:rPr>
        <w:t>”、</w:t>
      </w:r>
      <w:r w:rsidRPr="00E10AF6">
        <w:rPr>
          <w:rFonts w:hint="eastAsia"/>
        </w:rPr>
        <w:t xml:space="preserve"> </w:t>
      </w:r>
      <w:r w:rsidR="00672EA4">
        <w:rPr>
          <w:rFonts w:hint="eastAsia"/>
        </w:rPr>
        <w:t>“关</w:t>
      </w:r>
      <w:r w:rsidR="00672EA4">
        <w:rPr>
          <w:rFonts w:hint="eastAsia"/>
        </w:rPr>
        <w:t>/</w:t>
      </w:r>
      <w:r w:rsidR="00672EA4">
        <w:rPr>
          <w:rFonts w:hint="eastAsia"/>
        </w:rPr>
        <w:t>上翻</w:t>
      </w:r>
      <w:r w:rsidRPr="00E10AF6">
        <w:rPr>
          <w:rFonts w:hint="eastAsia"/>
        </w:rPr>
        <w:t>”两个按钮选择菜单项，</w:t>
      </w:r>
      <w:proofErr w:type="gramStart"/>
      <w:r w:rsidRPr="00E10AF6">
        <w:rPr>
          <w:rFonts w:hint="eastAsia"/>
        </w:rPr>
        <w:t>短按一次</w:t>
      </w:r>
      <w:proofErr w:type="gramEnd"/>
      <w:r w:rsidRPr="00E10AF6">
        <w:rPr>
          <w:rFonts w:hint="eastAsia"/>
        </w:rPr>
        <w:t>加一或者减</w:t>
      </w:r>
      <w:proofErr w:type="gramStart"/>
      <w:r w:rsidRPr="00E10AF6">
        <w:rPr>
          <w:rFonts w:hint="eastAsia"/>
        </w:rPr>
        <w:t>一</w:t>
      </w:r>
      <w:proofErr w:type="gramEnd"/>
      <w:r w:rsidRPr="00E10AF6">
        <w:rPr>
          <w:rFonts w:hint="eastAsia"/>
        </w:rPr>
        <w:t>，</w:t>
      </w:r>
      <w:proofErr w:type="gramStart"/>
      <w:r w:rsidRPr="00E10AF6">
        <w:rPr>
          <w:rFonts w:hint="eastAsia"/>
        </w:rPr>
        <w:t>长按则</w:t>
      </w:r>
      <w:proofErr w:type="gramEnd"/>
      <w:r w:rsidRPr="00E10AF6">
        <w:rPr>
          <w:rFonts w:hint="eastAsia"/>
        </w:rPr>
        <w:t>连续加减</w:t>
      </w:r>
      <w:r w:rsidR="00697576">
        <w:rPr>
          <w:rFonts w:hint="eastAsia"/>
        </w:rPr>
        <w:t>，</w:t>
      </w:r>
      <w:r w:rsidR="00A74A1C">
        <w:rPr>
          <w:rFonts w:hint="eastAsia"/>
        </w:rPr>
        <w:t>如需进入菜单项，按一次主板“</w:t>
      </w:r>
      <w:r w:rsidR="00672EA4">
        <w:rPr>
          <w:rFonts w:hint="eastAsia"/>
        </w:rPr>
        <w:t>设置</w:t>
      </w:r>
      <w:r w:rsidR="00672EA4">
        <w:rPr>
          <w:rFonts w:hint="eastAsia"/>
        </w:rPr>
        <w:t>/</w:t>
      </w:r>
      <w:r w:rsidR="00672EA4">
        <w:rPr>
          <w:rFonts w:hint="eastAsia"/>
        </w:rPr>
        <w:t>保存</w:t>
      </w:r>
      <w:r w:rsidR="00A74A1C">
        <w:rPr>
          <w:rFonts w:hint="eastAsia"/>
        </w:rPr>
        <w:t>”键即可进入</w:t>
      </w:r>
      <w:r w:rsidRPr="00E10AF6">
        <w:rPr>
          <w:rFonts w:hint="eastAsia"/>
        </w:rPr>
        <w:t>；</w:t>
      </w:r>
    </w:p>
    <w:p w14:paraId="5D0AAD5B" w14:textId="24905038" w:rsidR="0000480F" w:rsidRDefault="000E4FFF" w:rsidP="000E4FFF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06FF78DC" wp14:editId="57A0C142">
            <wp:extent cx="3577133" cy="1629519"/>
            <wp:effectExtent l="0" t="0" r="4445" b="889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15501" r="-12"/>
                    <a:stretch/>
                  </pic:blipFill>
                  <pic:spPr bwMode="auto">
                    <a:xfrm>
                      <a:off x="0" y="0"/>
                      <a:ext cx="3622862" cy="165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B2425" w14:textId="354FEB94" w:rsidR="00BA730D" w:rsidRDefault="00AF2F4D" w:rsidP="00BA730D">
      <w:pPr>
        <w:pStyle w:val="INStep"/>
        <w:ind w:left="737" w:firstLineChars="0" w:hanging="737"/>
      </w:pPr>
      <w:r w:rsidRPr="00E10AF6">
        <w:rPr>
          <w:rFonts w:hint="eastAsia"/>
        </w:rPr>
        <w:t>“</w:t>
      </w:r>
      <w:r w:rsidR="00F0302A">
        <w:t>P</w:t>
      </w:r>
      <w:r w:rsidR="00A53500">
        <w:t>-</w:t>
      </w:r>
      <w:r w:rsidR="009214F5">
        <w:t>6</w:t>
      </w:r>
      <w:r w:rsidRPr="00E10AF6">
        <w:rPr>
          <w:rFonts w:hint="eastAsia"/>
        </w:rPr>
        <w:t>”水平调整，可以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水平位置，</w:t>
      </w:r>
      <w:r w:rsidR="00A8040F" w:rsidRPr="00A8040F">
        <w:rPr>
          <w:rFonts w:hint="eastAsia"/>
        </w:rPr>
        <w:t>数值越</w:t>
      </w:r>
      <w:proofErr w:type="gramStart"/>
      <w:r w:rsidR="00A8040F" w:rsidRPr="00A8040F">
        <w:rPr>
          <w:rFonts w:hint="eastAsia"/>
        </w:rPr>
        <w:t>小闸杆</w:t>
      </w:r>
      <w:r w:rsidR="009B7C53">
        <w:rPr>
          <w:rFonts w:hint="eastAsia"/>
        </w:rPr>
        <w:t>与</w:t>
      </w:r>
      <w:proofErr w:type="gramEnd"/>
      <w:r w:rsidR="009B7C53">
        <w:rPr>
          <w:rFonts w:hint="eastAsia"/>
        </w:rPr>
        <w:t>水平面</w:t>
      </w:r>
      <w:r w:rsidR="00A8040F" w:rsidRPr="00A8040F">
        <w:rPr>
          <w:rFonts w:hint="eastAsia"/>
        </w:rPr>
        <w:t>越小</w:t>
      </w:r>
      <w:r w:rsidRPr="00A8040F">
        <w:rPr>
          <w:rFonts w:hint="eastAsia"/>
        </w:rPr>
        <w:t>；</w:t>
      </w:r>
      <w:r w:rsidRPr="00E10AF6">
        <w:rPr>
          <w:rFonts w:hint="eastAsia"/>
        </w:rPr>
        <w:t>“</w:t>
      </w:r>
      <w:r w:rsidR="00F0302A">
        <w:t>P</w:t>
      </w:r>
      <w:r w:rsidR="00A53500">
        <w:t>-</w:t>
      </w:r>
      <w:r w:rsidRPr="00E10AF6">
        <w:t>9</w:t>
      </w:r>
      <w:r w:rsidRPr="00E10AF6">
        <w:rPr>
          <w:rFonts w:hint="eastAsia"/>
        </w:rPr>
        <w:t>”垂直调整，可以</w:t>
      </w:r>
      <w:proofErr w:type="gramStart"/>
      <w:r w:rsidRPr="00E10AF6">
        <w:rPr>
          <w:rFonts w:hint="eastAsia"/>
        </w:rPr>
        <w:t>调整闸杆的</w:t>
      </w:r>
      <w:proofErr w:type="gramEnd"/>
      <w:r w:rsidRPr="00E10AF6">
        <w:rPr>
          <w:rFonts w:hint="eastAsia"/>
        </w:rPr>
        <w:t>垂直位置</w:t>
      </w:r>
      <w:r>
        <w:rPr>
          <w:rFonts w:hint="eastAsia"/>
        </w:rPr>
        <w:t>，</w:t>
      </w:r>
      <w:r w:rsidR="00C372A0">
        <w:rPr>
          <w:rFonts w:hint="eastAsia"/>
        </w:rPr>
        <w:t>数值</w:t>
      </w:r>
      <w:r w:rsidR="004858BD">
        <w:rPr>
          <w:rFonts w:hint="eastAsia"/>
        </w:rPr>
        <w:t>小前倾，反之后仰</w:t>
      </w:r>
      <w:r w:rsidRPr="00A8040F">
        <w:rPr>
          <w:rFonts w:hint="eastAsia"/>
        </w:rPr>
        <w:t>；</w:t>
      </w:r>
    </w:p>
    <w:p w14:paraId="5D060A0D" w14:textId="27FD68D1" w:rsidR="003D2947" w:rsidRDefault="00442729" w:rsidP="00BA730D">
      <w:pPr>
        <w:pStyle w:val="INStep"/>
        <w:numPr>
          <w:ilvl w:val="0"/>
          <w:numId w:val="0"/>
        </w:numPr>
        <w:ind w:left="737"/>
      </w:pPr>
      <w:r>
        <w:rPr>
          <w:noProof/>
        </w:rPr>
        <w:lastRenderedPageBreak/>
        <w:drawing>
          <wp:inline distT="0" distB="0" distL="0" distR="0" wp14:anchorId="0987C3ED" wp14:editId="260E4522">
            <wp:extent cx="2644688" cy="1697126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61178" cy="170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AADC8A" wp14:editId="3D382D33">
            <wp:extent cx="1389888" cy="2824373"/>
            <wp:effectExtent l="0" t="0" r="127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414074" cy="287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6D75B" w14:textId="0785E7BC" w:rsidR="00A53500" w:rsidRDefault="0014003D" w:rsidP="00A53500">
      <w:pPr>
        <w:pStyle w:val="INStep"/>
        <w:ind w:left="737" w:firstLineChars="0" w:hanging="737"/>
      </w:pPr>
      <w:r w:rsidRPr="00A53500">
        <w:rPr>
          <w:rFonts w:hint="eastAsia"/>
        </w:rPr>
        <w:t>进入</w:t>
      </w:r>
      <w:r w:rsidR="00755B6F">
        <w:rPr>
          <w:rFonts w:hint="eastAsia"/>
        </w:rPr>
        <w:t>需更改的目录参数，在进入菜单目录后通过“</w:t>
      </w:r>
      <w:r w:rsidR="00F0302A">
        <w:rPr>
          <w:rFonts w:hint="eastAsia"/>
        </w:rPr>
        <w:t>开</w:t>
      </w:r>
      <w:r w:rsidR="00F0302A">
        <w:rPr>
          <w:rFonts w:hint="eastAsia"/>
        </w:rPr>
        <w:t>/</w:t>
      </w:r>
      <w:r w:rsidR="00F0302A">
        <w:rPr>
          <w:rFonts w:hint="eastAsia"/>
        </w:rPr>
        <w:t>下翻</w:t>
      </w:r>
      <w:r w:rsidR="00755B6F">
        <w:rPr>
          <w:rFonts w:hint="eastAsia"/>
        </w:rPr>
        <w:t>”“</w:t>
      </w:r>
      <w:r w:rsidR="00F0302A">
        <w:rPr>
          <w:rFonts w:hint="eastAsia"/>
        </w:rPr>
        <w:t>关</w:t>
      </w:r>
      <w:r w:rsidR="00F0302A">
        <w:rPr>
          <w:rFonts w:hint="eastAsia"/>
        </w:rPr>
        <w:t>/</w:t>
      </w:r>
      <w:r w:rsidR="00F0302A">
        <w:rPr>
          <w:rFonts w:hint="eastAsia"/>
        </w:rPr>
        <w:t>上翻</w:t>
      </w:r>
      <w:r w:rsidR="00A53500" w:rsidRPr="00A53500">
        <w:rPr>
          <w:rFonts w:hint="eastAsia"/>
        </w:rPr>
        <w:t>”</w:t>
      </w:r>
      <w:proofErr w:type="gramStart"/>
      <w:r w:rsidR="00A53500" w:rsidRPr="00A53500">
        <w:rPr>
          <w:rFonts w:hint="eastAsia"/>
        </w:rPr>
        <w:t>键增加</w:t>
      </w:r>
      <w:proofErr w:type="gramEnd"/>
      <w:r w:rsidR="00A53500" w:rsidRPr="00A53500">
        <w:rPr>
          <w:rFonts w:hint="eastAsia"/>
        </w:rPr>
        <w:t>或减</w:t>
      </w:r>
      <w:r w:rsidR="00A77A92">
        <w:rPr>
          <w:rFonts w:hint="eastAsia"/>
        </w:rPr>
        <w:t>少此项菜单参数，更改完成后如需要更改其他目录参数，则按一次“设置</w:t>
      </w:r>
      <w:r w:rsidR="00A77A92">
        <w:rPr>
          <w:rFonts w:hint="eastAsia"/>
        </w:rPr>
        <w:t>/</w:t>
      </w:r>
      <w:r w:rsidR="00A77A92">
        <w:rPr>
          <w:rFonts w:hint="eastAsia"/>
        </w:rPr>
        <w:t>保存</w:t>
      </w:r>
      <w:r w:rsidR="00A53500" w:rsidRPr="00A53500">
        <w:rPr>
          <w:rFonts w:hint="eastAsia"/>
        </w:rPr>
        <w:t>”键返</w:t>
      </w:r>
      <w:r w:rsidR="00672763">
        <w:rPr>
          <w:rFonts w:hint="eastAsia"/>
        </w:rPr>
        <w:t>回至主菜单目录，按</w:t>
      </w:r>
      <w:r w:rsidR="00672763" w:rsidRPr="00672763">
        <w:rPr>
          <w:rFonts w:hint="eastAsia"/>
          <w:b/>
        </w:rPr>
        <w:t>步骤</w:t>
      </w:r>
      <w:r w:rsidR="00672763" w:rsidRPr="00672763">
        <w:rPr>
          <w:rFonts w:hint="eastAsia"/>
          <w:b/>
        </w:rPr>
        <w:t>2</w:t>
      </w:r>
      <w:r w:rsidR="00FD7AAF">
        <w:rPr>
          <w:rFonts w:hint="eastAsia"/>
        </w:rPr>
        <w:t>继续更改；</w:t>
      </w:r>
    </w:p>
    <w:p w14:paraId="10109474" w14:textId="1A0B1CB9" w:rsidR="00AF2F4D" w:rsidRPr="003B6572" w:rsidRDefault="00AF2F4D" w:rsidP="00851F92">
      <w:pPr>
        <w:pStyle w:val="INStep"/>
        <w:ind w:left="737" w:hanging="737"/>
      </w:pPr>
      <w:r>
        <w:t>修改完参数之后</w:t>
      </w:r>
      <w:r>
        <w:rPr>
          <w:rFonts w:hint="eastAsia"/>
        </w:rPr>
        <w:t>，</w:t>
      </w:r>
      <w:r>
        <w:t>点击</w:t>
      </w:r>
      <w:r w:rsidR="00A77A92">
        <w:rPr>
          <w:rFonts w:hint="eastAsia"/>
        </w:rPr>
        <w:t>“停</w:t>
      </w:r>
      <w:r w:rsidR="00A77A92">
        <w:rPr>
          <w:rFonts w:hint="eastAsia"/>
        </w:rPr>
        <w:t>/</w:t>
      </w:r>
      <w:r w:rsidR="00A77A92">
        <w:rPr>
          <w:rFonts w:hint="eastAsia"/>
        </w:rPr>
        <w:t>返回</w:t>
      </w:r>
      <w:r w:rsidR="00FD7AAF">
        <w:rPr>
          <w:rFonts w:hint="eastAsia"/>
        </w:rPr>
        <w:t>”</w:t>
      </w:r>
      <w:r w:rsidR="00A77A92">
        <w:rPr>
          <w:rFonts w:hint="eastAsia"/>
          <w:szCs w:val="21"/>
        </w:rPr>
        <w:t>键</w:t>
      </w:r>
      <w:r w:rsidR="00FD7AAF" w:rsidRPr="0014003D">
        <w:rPr>
          <w:rFonts w:hint="eastAsia"/>
          <w:szCs w:val="21"/>
        </w:rPr>
        <w:t>退出菜单</w:t>
      </w:r>
      <w:r w:rsidRPr="0014003D">
        <w:rPr>
          <w:rFonts w:hint="eastAsia"/>
          <w:szCs w:val="21"/>
        </w:rPr>
        <w:t>。</w:t>
      </w:r>
    </w:p>
    <w:p w14:paraId="04424ED8" w14:textId="6B088870" w:rsidR="000C5F41" w:rsidRDefault="002827F6" w:rsidP="00BA730D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0C052891" wp14:editId="201A7C3F">
            <wp:extent cx="3623017" cy="1755648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669297" cy="177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775A1" w14:textId="7F45F354" w:rsidR="00697699" w:rsidRPr="00616868" w:rsidRDefault="000C5F41" w:rsidP="000C5F41">
      <w:pPr>
        <w:spacing w:before="0" w:after="0"/>
        <w:ind w:left="0"/>
        <w:jc w:val="left"/>
      </w:pPr>
      <w:r>
        <w:br w:type="page"/>
      </w:r>
    </w:p>
    <w:p w14:paraId="671BEA2C" w14:textId="13B38696" w:rsidR="00AF2F4D" w:rsidRDefault="00AF2F4D" w:rsidP="00AF2F4D">
      <w:pPr>
        <w:pStyle w:val="3"/>
      </w:pPr>
      <w:bookmarkStart w:id="43" w:name="_Toc103962206"/>
      <w:bookmarkStart w:id="44" w:name="_Toc140066886"/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闸速度</w:t>
      </w:r>
      <w:proofErr w:type="gramEnd"/>
      <w:r>
        <w:rPr>
          <w:rFonts w:hint="eastAsia"/>
        </w:rPr>
        <w:t>调节</w:t>
      </w:r>
      <w:bookmarkEnd w:id="43"/>
      <w:bookmarkEnd w:id="44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EA20F4" w:rsidRPr="00D30516" w14:paraId="569C3062" w14:textId="77777777" w:rsidTr="002C2DC8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8BE3C3F" w14:textId="77777777" w:rsidR="00EA20F4" w:rsidRDefault="00EA20F4" w:rsidP="002C2DC8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0F9134B" wp14:editId="2E65E91B">
                  <wp:extent cx="276225" cy="247650"/>
                  <wp:effectExtent l="19050" t="0" r="9525" b="0"/>
                  <wp:docPr id="18" name="图片 18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5D89F03" w14:textId="1FE40BDC" w:rsidR="00BB6397" w:rsidRPr="00BB6397" w:rsidRDefault="00EA20F4" w:rsidP="00BB639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</w:t>
            </w:r>
            <w:r w:rsidR="004146E0">
              <w:rPr>
                <w:rFonts w:hint="eastAsia"/>
                <w:lang w:eastAsia="zh-CN"/>
              </w:rPr>
              <w:t>意</w:t>
            </w:r>
            <w:r>
              <w:rPr>
                <w:rFonts w:hint="eastAsia"/>
                <w:lang w:eastAsia="zh-CN"/>
              </w:rPr>
              <w:t>：</w:t>
            </w:r>
          </w:p>
          <w:p w14:paraId="03D59B88" w14:textId="74817AD1" w:rsidR="00EA20F4" w:rsidRPr="00BB6397" w:rsidRDefault="00EA20F4" w:rsidP="002C2DC8">
            <w:pPr>
              <w:pStyle w:val="ItemListinTable"/>
              <w:rPr>
                <w:lang w:eastAsia="zh-CN"/>
              </w:rPr>
            </w:pPr>
            <w:r w:rsidRPr="00BB6397">
              <w:rPr>
                <w:rFonts w:eastAsia="华文楷体" w:hint="eastAsia"/>
                <w:sz w:val="21"/>
                <w:lang w:eastAsia="zh-CN"/>
              </w:rPr>
              <w:t>参数仅供参考，弹簧平衡有差异时，可适当调整，以杆件起落平稳为准</w:t>
            </w:r>
            <w:r w:rsidR="00E31937">
              <w:rPr>
                <w:rFonts w:hint="eastAsia"/>
                <w:lang w:eastAsia="zh-CN"/>
              </w:rPr>
              <w:t>；</w:t>
            </w:r>
          </w:p>
          <w:p w14:paraId="6352F5D9" w14:textId="761CBBDE" w:rsidR="00EA20F4" w:rsidRPr="00BB6397" w:rsidRDefault="00EA20F4" w:rsidP="00EA20F4">
            <w:pPr>
              <w:pStyle w:val="ItemListinTable"/>
              <w:rPr>
                <w:lang w:eastAsia="zh-CN"/>
              </w:rPr>
            </w:pPr>
            <w:r w:rsidRPr="00BB6397">
              <w:rPr>
                <w:rFonts w:eastAsia="华文楷体"/>
                <w:sz w:val="21"/>
                <w:lang w:eastAsia="zh-CN"/>
              </w:rPr>
              <w:t>先根据杆件类型和杆件长度选择合适的速度</w:t>
            </w:r>
            <w:r w:rsidRPr="00BB6397">
              <w:rPr>
                <w:rFonts w:eastAsia="华文楷体" w:hint="eastAsia"/>
                <w:sz w:val="21"/>
                <w:lang w:eastAsia="zh-CN"/>
              </w:rPr>
              <w:t>，</w:t>
            </w:r>
            <w:r w:rsidRPr="00BB6397">
              <w:rPr>
                <w:rFonts w:eastAsia="华文楷体"/>
                <w:sz w:val="21"/>
                <w:lang w:eastAsia="zh-CN"/>
              </w:rPr>
              <w:t>再按照速度参考表去调整速度</w:t>
            </w:r>
            <w:r w:rsidR="00E31937">
              <w:rPr>
                <w:rFonts w:eastAsia="华文楷体" w:hint="eastAsia"/>
                <w:sz w:val="21"/>
                <w:lang w:eastAsia="zh-CN"/>
              </w:rPr>
              <w:t>；</w:t>
            </w:r>
          </w:p>
          <w:p w14:paraId="043CD420" w14:textId="764114BC" w:rsidR="00C74157" w:rsidRPr="00BB6397" w:rsidRDefault="006E3509" w:rsidP="00EA20F4">
            <w:pPr>
              <w:pStyle w:val="ItemListinTable"/>
              <w:rPr>
                <w:rStyle w:val="af1"/>
                <w:rFonts w:ascii="华文楷体" w:eastAsia="华文楷体" w:hAnsi="华文楷体"/>
                <w:color w:val="auto"/>
                <w:sz w:val="21"/>
                <w:szCs w:val="21"/>
                <w:u w:val="none"/>
                <w:lang w:eastAsia="zh-CN"/>
              </w:rPr>
            </w:pPr>
            <w:r w:rsidRPr="00BB6397">
              <w:rPr>
                <w:rFonts w:ascii="华文楷体" w:eastAsia="华文楷体" w:hAnsi="华文楷体"/>
                <w:sz w:val="21"/>
                <w:szCs w:val="21"/>
                <w:lang w:eastAsia="zh-CN"/>
              </w:rPr>
              <w:t>速度配置方法请跳转</w:t>
            </w:r>
            <w:hyperlink w:anchor="_控制器设置方法" w:history="1">
              <w:r w:rsidR="000D314C" w:rsidRPr="00BB6397">
                <w:rPr>
                  <w:rStyle w:val="af1"/>
                  <w:rFonts w:ascii="华文楷体" w:eastAsia="华文楷体" w:hAnsi="华文楷体"/>
                  <w:color w:val="auto"/>
                  <w:sz w:val="21"/>
                  <w:szCs w:val="21"/>
                  <w:lang w:eastAsia="zh-CN"/>
                </w:rPr>
                <w:t>5.3.2控制器设置方法</w:t>
              </w:r>
            </w:hyperlink>
            <w:r w:rsidR="00E31937">
              <w:rPr>
                <w:rStyle w:val="af1"/>
                <w:rFonts w:ascii="华文楷体" w:eastAsia="华文楷体" w:hAnsi="华文楷体" w:hint="eastAsia"/>
                <w:color w:val="auto"/>
                <w:sz w:val="21"/>
                <w:szCs w:val="21"/>
                <w:lang w:eastAsia="zh-CN"/>
              </w:rPr>
              <w:t>；</w:t>
            </w:r>
          </w:p>
          <w:p w14:paraId="3B7019D7" w14:textId="707E5B87" w:rsidR="00BB6397" w:rsidRPr="006E3509" w:rsidRDefault="00B91795" w:rsidP="00A243CD">
            <w:pPr>
              <w:pStyle w:val="ItemListinTable"/>
              <w:rPr>
                <w:rFonts w:ascii="华文楷体" w:eastAsia="华文楷体" w:hAnsi="华文楷体"/>
                <w:sz w:val="21"/>
                <w:szCs w:val="21"/>
                <w:lang w:eastAsia="zh-CN"/>
              </w:rPr>
            </w:pP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4</w:t>
            </w:r>
            <w:r w:rsidR="00031018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米</w:t>
            </w:r>
            <w:r w:rsidR="00DE7C23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及以下直</w:t>
            </w:r>
            <w:proofErr w:type="gramStart"/>
            <w:r w:rsidR="00DE7C23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杆使用</w:t>
            </w:r>
            <w:proofErr w:type="gramEnd"/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的道闸机芯与其他</w:t>
            </w:r>
            <w:r w:rsidR="0050013A"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杆件</w:t>
            </w:r>
            <w:r w:rsidR="00DE7C23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使用</w:t>
            </w: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的道闸机芯</w:t>
            </w:r>
            <w:r w:rsidR="0050013A"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型号不同，在更换</w:t>
            </w:r>
            <w:r w:rsidR="00A243CD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杆件</w:t>
            </w:r>
            <w:r w:rsidR="0050013A"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过程中需要</w:t>
            </w:r>
            <w:r w:rsidR="00A243CD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注意</w:t>
            </w:r>
            <w:r w:rsidR="0050013A"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机芯</w:t>
            </w:r>
            <w:r w:rsidR="00A243CD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的更换</w:t>
            </w:r>
            <w:r w:rsidR="00E31937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。</w:t>
            </w:r>
          </w:p>
        </w:tc>
      </w:tr>
    </w:tbl>
    <w:p w14:paraId="1CF3CDCD" w14:textId="6F8827BA" w:rsidR="00031018" w:rsidRDefault="00C21078" w:rsidP="00031018">
      <w:pPr>
        <w:pStyle w:val="TableDescription"/>
      </w:pPr>
      <w:r w:rsidRPr="00C21078">
        <w:rPr>
          <w:rFonts w:cs="Arial"/>
          <w:color w:val="000000"/>
          <w:szCs w:val="21"/>
        </w:rPr>
        <w:t>PKG5401-ZD@L-ZG-40-B</w:t>
      </w:r>
      <w:r w:rsidRPr="00C21078">
        <w:rPr>
          <w:rFonts w:cs="Arial"/>
          <w:color w:val="000000"/>
          <w:szCs w:val="21"/>
        </w:rPr>
        <w:t>、</w:t>
      </w:r>
      <w:r w:rsidRPr="00C21078">
        <w:rPr>
          <w:rFonts w:cs="Arial"/>
          <w:color w:val="000000"/>
          <w:szCs w:val="21"/>
        </w:rPr>
        <w:t>PKG5401-ZD@L-ZG-40-B</w:t>
      </w:r>
      <w:r w:rsidR="001D0F1A">
        <w:rPr>
          <w:rFonts w:cs="Arial" w:hint="eastAsia"/>
          <w:color w:val="000000"/>
          <w:szCs w:val="21"/>
        </w:rPr>
        <w:t>（</w:t>
      </w:r>
      <w:r w:rsidR="001D0F1A">
        <w:rPr>
          <w:rFonts w:cs="Arial" w:hint="eastAsia"/>
          <w:color w:val="000000"/>
          <w:szCs w:val="21"/>
        </w:rPr>
        <w:t>4</w:t>
      </w:r>
      <w:r w:rsidR="001D0F1A">
        <w:rPr>
          <w:rFonts w:cs="Arial" w:hint="eastAsia"/>
          <w:color w:val="000000"/>
          <w:szCs w:val="21"/>
        </w:rPr>
        <w:t>米及以下</w:t>
      </w:r>
      <w:r w:rsidR="00BD2F54">
        <w:rPr>
          <w:rFonts w:cs="Arial" w:hint="eastAsia"/>
          <w:color w:val="000000"/>
          <w:szCs w:val="21"/>
        </w:rPr>
        <w:t>直杆</w:t>
      </w:r>
      <w:r w:rsidR="001D0F1A">
        <w:rPr>
          <w:rFonts w:cs="Arial" w:hint="eastAsia"/>
          <w:color w:val="000000"/>
          <w:szCs w:val="21"/>
        </w:rPr>
        <w:t>）</w:t>
      </w:r>
      <w:r w:rsidR="00AF2F4D" w:rsidRPr="000C5F41">
        <w:rPr>
          <w:rFonts w:hint="eastAsia"/>
        </w:rPr>
        <w:t>道</w:t>
      </w:r>
      <w:proofErr w:type="gramStart"/>
      <w:r w:rsidR="00AF2F4D" w:rsidRPr="000C5F41">
        <w:rPr>
          <w:rFonts w:hint="eastAsia"/>
        </w:rPr>
        <w:t>闸速度</w:t>
      </w:r>
      <w:proofErr w:type="gramEnd"/>
      <w:r w:rsidR="00AF2F4D" w:rsidRPr="000C5F41">
        <w:rPr>
          <w:rFonts w:hint="eastAsia"/>
        </w:rPr>
        <w:t>参考表</w:t>
      </w:r>
    </w:p>
    <w:tbl>
      <w:tblPr>
        <w:tblStyle w:val="Table1"/>
        <w:tblW w:w="5926" w:type="dxa"/>
        <w:tblLook w:val="04A0" w:firstRow="1" w:lastRow="0" w:firstColumn="1" w:lastColumn="0" w:noHBand="0" w:noVBand="1"/>
      </w:tblPr>
      <w:tblGrid>
        <w:gridCol w:w="1612"/>
        <w:gridCol w:w="2046"/>
        <w:gridCol w:w="2268"/>
      </w:tblGrid>
      <w:tr w:rsidR="00C21078" w:rsidRPr="0007320D" w14:paraId="034C1663" w14:textId="77777777" w:rsidTr="001D0F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1612" w:type="dxa"/>
          </w:tcPr>
          <w:p w14:paraId="1800ACFB" w14:textId="77777777" w:rsidR="00C21078" w:rsidRDefault="00C21078" w:rsidP="003D5397">
            <w:pPr>
              <w:pStyle w:val="TableHeading0"/>
              <w:spacing w:before="156" w:after="156"/>
            </w:pPr>
          </w:p>
        </w:tc>
        <w:tc>
          <w:tcPr>
            <w:tcW w:w="4314" w:type="dxa"/>
            <w:gridSpan w:val="2"/>
          </w:tcPr>
          <w:p w14:paraId="21B04B79" w14:textId="7787171B" w:rsidR="00C21078" w:rsidRDefault="00C21078" w:rsidP="003D5397">
            <w:pPr>
              <w:pStyle w:val="TableHeading0"/>
              <w:spacing w:before="156" w:after="156"/>
            </w:pPr>
            <w:r>
              <w:rPr>
                <w:rFonts w:hint="eastAsia"/>
              </w:rPr>
              <w:t>直杆不带胶条</w:t>
            </w:r>
          </w:p>
        </w:tc>
      </w:tr>
      <w:tr w:rsidR="00031018" w:rsidRPr="0007320D" w14:paraId="0AF49687" w14:textId="77777777" w:rsidTr="001D0F1A">
        <w:trPr>
          <w:trHeight w:val="290"/>
        </w:trPr>
        <w:tc>
          <w:tcPr>
            <w:tcW w:w="1612" w:type="dxa"/>
          </w:tcPr>
          <w:p w14:paraId="79293CD4" w14:textId="77777777" w:rsidR="00031018" w:rsidRPr="00560A36" w:rsidRDefault="00031018" w:rsidP="003D5397">
            <w:pPr>
              <w:pStyle w:val="TableHeading0"/>
              <w:spacing w:before="156" w:after="156"/>
            </w:pPr>
            <w:r>
              <w:rPr>
                <w:rFonts w:hint="eastAsia"/>
              </w:rPr>
              <w:t>参数</w:t>
            </w:r>
          </w:p>
        </w:tc>
        <w:tc>
          <w:tcPr>
            <w:tcW w:w="2046" w:type="dxa"/>
          </w:tcPr>
          <w:p w14:paraId="3E0F8DEC" w14:textId="602C5F81" w:rsidR="00031018" w:rsidRDefault="001D0F1A" w:rsidP="003D5397">
            <w:pPr>
              <w:pStyle w:val="TableHeading0"/>
              <w:spacing w:before="156" w:after="156"/>
            </w:pPr>
            <w:r>
              <w:t>3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 w:rsidR="00031018">
              <w:rPr>
                <w:rFonts w:hint="eastAsia"/>
              </w:rPr>
              <w:t>1.</w:t>
            </w:r>
            <w:r w:rsidR="00031018">
              <w:t>5</w:t>
            </w:r>
            <w:r w:rsidR="00031018" w:rsidRPr="00497963">
              <w:rPr>
                <w:rFonts w:hint="eastAsia"/>
              </w:rPr>
              <w:t>秒</w:t>
            </w:r>
          </w:p>
        </w:tc>
        <w:tc>
          <w:tcPr>
            <w:tcW w:w="2268" w:type="dxa"/>
          </w:tcPr>
          <w:p w14:paraId="75C468C7" w14:textId="6468FE52" w:rsidR="00031018" w:rsidRDefault="001D0F1A" w:rsidP="003D5397">
            <w:pPr>
              <w:pStyle w:val="TableHeading0"/>
              <w:spacing w:before="156" w:after="156"/>
            </w:pPr>
            <w:r>
              <w:t>4</w:t>
            </w:r>
            <w:r>
              <w:rPr>
                <w:rFonts w:hint="eastAsia"/>
              </w:rPr>
              <w:t>米</w:t>
            </w:r>
            <w:r>
              <w:rPr>
                <w:rFonts w:hint="eastAsia"/>
              </w:rPr>
              <w:t>/</w:t>
            </w:r>
            <w:r w:rsidR="00031018">
              <w:t>3</w:t>
            </w:r>
            <w:r w:rsidR="00031018" w:rsidRPr="00497963">
              <w:rPr>
                <w:rFonts w:hint="eastAsia"/>
              </w:rPr>
              <w:t>.0</w:t>
            </w:r>
            <w:r w:rsidR="00031018" w:rsidRPr="00497963">
              <w:rPr>
                <w:rFonts w:hint="eastAsia"/>
              </w:rPr>
              <w:t>秒</w:t>
            </w:r>
          </w:p>
        </w:tc>
      </w:tr>
      <w:tr w:rsidR="00031018" w:rsidRPr="0007320D" w14:paraId="1ADB934F" w14:textId="77777777" w:rsidTr="001D0F1A">
        <w:trPr>
          <w:trHeight w:val="279"/>
        </w:trPr>
        <w:tc>
          <w:tcPr>
            <w:tcW w:w="1612" w:type="dxa"/>
          </w:tcPr>
          <w:p w14:paraId="643F72D0" w14:textId="77777777" w:rsidR="00031018" w:rsidRPr="0007320D" w:rsidRDefault="00031018" w:rsidP="003D5397">
            <w:pPr>
              <w:pStyle w:val="TableText"/>
              <w:spacing w:before="156"/>
              <w:jc w:val="center"/>
            </w:pPr>
            <w:r>
              <w:t>P-1</w:t>
            </w:r>
          </w:p>
        </w:tc>
        <w:tc>
          <w:tcPr>
            <w:tcW w:w="2046" w:type="dxa"/>
            <w:vAlign w:val="top"/>
          </w:tcPr>
          <w:p w14:paraId="7124711F" w14:textId="77777777" w:rsidR="00031018" w:rsidRPr="0018314F" w:rsidRDefault="00031018" w:rsidP="003D5397">
            <w:pPr>
              <w:pStyle w:val="TableText"/>
              <w:spacing w:before="156"/>
              <w:jc w:val="center"/>
            </w:pPr>
            <w:r>
              <w:t>65</w:t>
            </w:r>
          </w:p>
        </w:tc>
        <w:tc>
          <w:tcPr>
            <w:tcW w:w="2268" w:type="dxa"/>
          </w:tcPr>
          <w:p w14:paraId="1E14B11E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>
              <w:t>45</w:t>
            </w:r>
          </w:p>
        </w:tc>
      </w:tr>
      <w:tr w:rsidR="00031018" w:rsidRPr="0007320D" w14:paraId="5CE9942B" w14:textId="77777777" w:rsidTr="001D0F1A">
        <w:trPr>
          <w:trHeight w:val="279"/>
        </w:trPr>
        <w:tc>
          <w:tcPr>
            <w:tcW w:w="1612" w:type="dxa"/>
          </w:tcPr>
          <w:p w14:paraId="74AEF525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P-2</w:t>
            </w:r>
          </w:p>
        </w:tc>
        <w:tc>
          <w:tcPr>
            <w:tcW w:w="2046" w:type="dxa"/>
            <w:vAlign w:val="top"/>
          </w:tcPr>
          <w:p w14:paraId="76FF762A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55</w:t>
            </w:r>
          </w:p>
        </w:tc>
        <w:tc>
          <w:tcPr>
            <w:tcW w:w="2268" w:type="dxa"/>
          </w:tcPr>
          <w:p w14:paraId="41650E7C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>
              <w:t>40</w:t>
            </w:r>
          </w:p>
        </w:tc>
      </w:tr>
      <w:tr w:rsidR="00031018" w:rsidRPr="0007320D" w14:paraId="0D7CC04D" w14:textId="77777777" w:rsidTr="001D0F1A">
        <w:trPr>
          <w:trHeight w:val="56"/>
        </w:trPr>
        <w:tc>
          <w:tcPr>
            <w:tcW w:w="1612" w:type="dxa"/>
          </w:tcPr>
          <w:p w14:paraId="07E62FC2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P-3</w:t>
            </w:r>
          </w:p>
        </w:tc>
        <w:tc>
          <w:tcPr>
            <w:tcW w:w="2046" w:type="dxa"/>
            <w:vAlign w:val="top"/>
          </w:tcPr>
          <w:p w14:paraId="24C2DBCD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12</w:t>
            </w:r>
          </w:p>
        </w:tc>
        <w:tc>
          <w:tcPr>
            <w:tcW w:w="2268" w:type="dxa"/>
            <w:vAlign w:val="top"/>
          </w:tcPr>
          <w:p w14:paraId="62771565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>
              <w:t>12</w:t>
            </w:r>
          </w:p>
        </w:tc>
      </w:tr>
      <w:tr w:rsidR="00031018" w:rsidRPr="0007320D" w14:paraId="7EF8FDF1" w14:textId="77777777" w:rsidTr="001D0F1A">
        <w:trPr>
          <w:trHeight w:val="279"/>
        </w:trPr>
        <w:tc>
          <w:tcPr>
            <w:tcW w:w="1612" w:type="dxa"/>
          </w:tcPr>
          <w:p w14:paraId="05EA0013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P-4</w:t>
            </w:r>
          </w:p>
        </w:tc>
        <w:tc>
          <w:tcPr>
            <w:tcW w:w="2046" w:type="dxa"/>
            <w:vAlign w:val="top"/>
          </w:tcPr>
          <w:p w14:paraId="7D1191EB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30</w:t>
            </w:r>
          </w:p>
        </w:tc>
        <w:tc>
          <w:tcPr>
            <w:tcW w:w="2268" w:type="dxa"/>
            <w:vAlign w:val="top"/>
          </w:tcPr>
          <w:p w14:paraId="2617ED58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>
              <w:t>30</w:t>
            </w:r>
          </w:p>
        </w:tc>
      </w:tr>
      <w:tr w:rsidR="00031018" w:rsidRPr="0007320D" w14:paraId="4F89ECEE" w14:textId="77777777" w:rsidTr="001D0F1A">
        <w:trPr>
          <w:trHeight w:val="279"/>
        </w:trPr>
        <w:tc>
          <w:tcPr>
            <w:tcW w:w="1612" w:type="dxa"/>
          </w:tcPr>
          <w:p w14:paraId="3132F080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P-5</w:t>
            </w:r>
          </w:p>
        </w:tc>
        <w:tc>
          <w:tcPr>
            <w:tcW w:w="2046" w:type="dxa"/>
            <w:vAlign w:val="top"/>
          </w:tcPr>
          <w:p w14:paraId="0A413259" w14:textId="77777777" w:rsidR="00031018" w:rsidRDefault="00031018" w:rsidP="003D5397">
            <w:pPr>
              <w:pStyle w:val="TableText"/>
              <w:spacing w:before="156"/>
              <w:jc w:val="center"/>
            </w:pPr>
            <w:r w:rsidRPr="004A7988">
              <w:t>90</w:t>
            </w:r>
          </w:p>
        </w:tc>
        <w:tc>
          <w:tcPr>
            <w:tcW w:w="2268" w:type="dxa"/>
            <w:vAlign w:val="top"/>
          </w:tcPr>
          <w:p w14:paraId="02353DA1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 w:rsidRPr="004A7988">
              <w:t>90</w:t>
            </w:r>
          </w:p>
        </w:tc>
      </w:tr>
      <w:tr w:rsidR="00031018" w:rsidRPr="0007320D" w14:paraId="0B25E890" w14:textId="77777777" w:rsidTr="001D0F1A">
        <w:trPr>
          <w:trHeight w:val="279"/>
        </w:trPr>
        <w:tc>
          <w:tcPr>
            <w:tcW w:w="1612" w:type="dxa"/>
            <w:tcBorders>
              <w:bottom w:val="single" w:sz="4" w:space="0" w:color="808080"/>
            </w:tcBorders>
          </w:tcPr>
          <w:p w14:paraId="79533D14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P-L</w:t>
            </w:r>
          </w:p>
        </w:tc>
        <w:tc>
          <w:tcPr>
            <w:tcW w:w="2046" w:type="dxa"/>
            <w:tcBorders>
              <w:bottom w:val="single" w:sz="4" w:space="0" w:color="808080"/>
            </w:tcBorders>
            <w:vAlign w:val="top"/>
          </w:tcPr>
          <w:p w14:paraId="095B1836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75</w:t>
            </w:r>
          </w:p>
        </w:tc>
        <w:tc>
          <w:tcPr>
            <w:tcW w:w="2268" w:type="dxa"/>
            <w:tcBorders>
              <w:bottom w:val="single" w:sz="4" w:space="0" w:color="808080"/>
            </w:tcBorders>
            <w:vAlign w:val="top"/>
          </w:tcPr>
          <w:p w14:paraId="06BC917C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>
              <w:t>80</w:t>
            </w:r>
          </w:p>
        </w:tc>
      </w:tr>
      <w:tr w:rsidR="00031018" w:rsidRPr="0007320D" w14:paraId="09292044" w14:textId="77777777" w:rsidTr="001D0F1A">
        <w:trPr>
          <w:trHeight w:val="279"/>
        </w:trPr>
        <w:tc>
          <w:tcPr>
            <w:tcW w:w="1612" w:type="dxa"/>
            <w:tcBorders>
              <w:top w:val="single" w:sz="4" w:space="0" w:color="808080"/>
              <w:bottom w:val="single" w:sz="4" w:space="0" w:color="808080"/>
            </w:tcBorders>
          </w:tcPr>
          <w:p w14:paraId="48579DBA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</w:t>
            </w:r>
            <w:r>
              <w:rPr>
                <w:rFonts w:hint="eastAsia"/>
              </w:rPr>
              <w:t>b</w:t>
            </w:r>
          </w:p>
        </w:tc>
        <w:tc>
          <w:tcPr>
            <w:tcW w:w="2046" w:type="dxa"/>
            <w:tcBorders>
              <w:top w:val="single" w:sz="4" w:space="0" w:color="808080"/>
              <w:bottom w:val="single" w:sz="4" w:space="0" w:color="808080"/>
            </w:tcBorders>
            <w:vAlign w:val="top"/>
          </w:tcPr>
          <w:p w14:paraId="644AB200" w14:textId="77777777" w:rsidR="00031018" w:rsidRDefault="00031018" w:rsidP="003D5397">
            <w:pPr>
              <w:pStyle w:val="TableText"/>
              <w:spacing w:before="156"/>
              <w:jc w:val="center"/>
            </w:pPr>
            <w:r w:rsidRPr="006B712E">
              <w:t>8</w:t>
            </w:r>
            <w:r>
              <w:t>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vAlign w:val="top"/>
          </w:tcPr>
          <w:p w14:paraId="209B8424" w14:textId="77777777" w:rsidR="00031018" w:rsidRPr="000E3B9A" w:rsidRDefault="00031018" w:rsidP="003D5397">
            <w:pPr>
              <w:pStyle w:val="TableText"/>
              <w:spacing w:before="156"/>
              <w:jc w:val="center"/>
            </w:pPr>
            <w:r w:rsidRPr="006B712E">
              <w:t>8</w:t>
            </w:r>
            <w:r>
              <w:t>5</w:t>
            </w:r>
          </w:p>
        </w:tc>
      </w:tr>
      <w:tr w:rsidR="00031018" w:rsidRPr="0007320D" w14:paraId="16E1F2AD" w14:textId="77777777" w:rsidTr="001D0F1A">
        <w:trPr>
          <w:trHeight w:val="279"/>
        </w:trPr>
        <w:tc>
          <w:tcPr>
            <w:tcW w:w="1612" w:type="dxa"/>
            <w:tcBorders>
              <w:top w:val="single" w:sz="4" w:space="0" w:color="808080"/>
              <w:bottom w:val="single" w:sz="4" w:space="0" w:color="808080"/>
            </w:tcBorders>
          </w:tcPr>
          <w:p w14:paraId="09C77340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P-</w:t>
            </w:r>
            <w:r>
              <w:rPr>
                <w:rFonts w:hint="eastAsia"/>
              </w:rPr>
              <w:t>c</w:t>
            </w:r>
          </w:p>
        </w:tc>
        <w:tc>
          <w:tcPr>
            <w:tcW w:w="2046" w:type="dxa"/>
            <w:tcBorders>
              <w:top w:val="single" w:sz="4" w:space="0" w:color="808080"/>
              <w:bottom w:val="single" w:sz="4" w:space="0" w:color="808080"/>
            </w:tcBorders>
            <w:vAlign w:val="top"/>
          </w:tcPr>
          <w:p w14:paraId="439D079C" w14:textId="77777777" w:rsidR="00031018" w:rsidRDefault="00031018" w:rsidP="003D5397">
            <w:pPr>
              <w:pStyle w:val="TableText"/>
              <w:spacing w:before="156"/>
              <w:jc w:val="center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808080"/>
              <w:bottom w:val="single" w:sz="4" w:space="0" w:color="808080"/>
            </w:tcBorders>
            <w:vAlign w:val="top"/>
          </w:tcPr>
          <w:p w14:paraId="7A39CFB3" w14:textId="77777777" w:rsidR="00031018" w:rsidRPr="006B712E" w:rsidRDefault="00031018" w:rsidP="003D5397">
            <w:pPr>
              <w:pStyle w:val="TableText"/>
              <w:spacing w:before="156"/>
              <w:jc w:val="center"/>
            </w:pPr>
            <w:r>
              <w:t>30</w:t>
            </w:r>
          </w:p>
        </w:tc>
      </w:tr>
    </w:tbl>
    <w:p w14:paraId="138308B7" w14:textId="4AD42E7F" w:rsidR="00C967F4" w:rsidRDefault="00C967F4" w:rsidP="00BD2F54">
      <w:pPr>
        <w:pStyle w:val="TableDescription"/>
      </w:pPr>
      <w:bookmarkStart w:id="45" w:name="_工程设计"/>
      <w:bookmarkStart w:id="46" w:name="_Toc496644973"/>
      <w:bookmarkStart w:id="47" w:name="_Toc496795893"/>
      <w:bookmarkStart w:id="48" w:name="_Toc496644974"/>
      <w:bookmarkStart w:id="49" w:name="_Toc496795894"/>
      <w:bookmarkStart w:id="50" w:name="_Toc496644975"/>
      <w:bookmarkStart w:id="51" w:name="_Toc496795895"/>
      <w:bookmarkStart w:id="52" w:name="_Toc496644981"/>
      <w:bookmarkStart w:id="53" w:name="_Toc496795901"/>
      <w:bookmarkStart w:id="54" w:name="_Toc496644982"/>
      <w:bookmarkStart w:id="55" w:name="_Toc496795902"/>
      <w:bookmarkStart w:id="56" w:name="_线缆连接"/>
      <w:bookmarkStart w:id="57" w:name="_Toc496644987"/>
      <w:bookmarkStart w:id="58" w:name="_Toc496795907"/>
      <w:bookmarkStart w:id="59" w:name="_Toc496644988"/>
      <w:bookmarkStart w:id="60" w:name="_Toc496795908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C967F4">
        <w:rPr>
          <w:rFonts w:hint="eastAsia"/>
        </w:rPr>
        <w:t>其他杆件对应</w:t>
      </w:r>
      <w:r w:rsidR="00CF4CAB" w:rsidRPr="00C967F4">
        <w:rPr>
          <w:rFonts w:hint="eastAsia"/>
        </w:rPr>
        <w:t>道</w:t>
      </w:r>
      <w:proofErr w:type="gramStart"/>
      <w:r w:rsidR="00CF4CAB" w:rsidRPr="00C967F4">
        <w:rPr>
          <w:rFonts w:hint="eastAsia"/>
        </w:rPr>
        <w:t>闸速度</w:t>
      </w:r>
      <w:proofErr w:type="gramEnd"/>
      <w:r w:rsidR="00CF4CAB" w:rsidRPr="00C967F4">
        <w:rPr>
          <w:rFonts w:hint="eastAsia"/>
        </w:rPr>
        <w:t>参考表</w:t>
      </w:r>
    </w:p>
    <w:tbl>
      <w:tblPr>
        <w:tblStyle w:val="Table1"/>
        <w:tblW w:w="4401" w:type="pct"/>
        <w:tblInd w:w="567" w:type="dxa"/>
        <w:tblLook w:val="04A0" w:firstRow="1" w:lastRow="0" w:firstColumn="1" w:lastColumn="0" w:noHBand="0" w:noVBand="1"/>
      </w:tblPr>
      <w:tblGrid>
        <w:gridCol w:w="1009"/>
        <w:gridCol w:w="989"/>
        <w:gridCol w:w="988"/>
        <w:gridCol w:w="991"/>
        <w:gridCol w:w="1126"/>
        <w:gridCol w:w="857"/>
        <w:gridCol w:w="1128"/>
        <w:gridCol w:w="1137"/>
        <w:gridCol w:w="988"/>
      </w:tblGrid>
      <w:tr w:rsidR="00C967F4" w:rsidRPr="000C5F41" w14:paraId="07220140" w14:textId="77777777" w:rsidTr="003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tcW w:w="548" w:type="pct"/>
            <w:hideMark/>
          </w:tcPr>
          <w:p w14:paraId="7F73E4BD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0C5F41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1" w:type="pct"/>
            <w:gridSpan w:val="4"/>
            <w:hideMark/>
          </w:tcPr>
          <w:p w14:paraId="1C1B2D4F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直杆不带胶条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/伸缩杆</w:t>
            </w:r>
          </w:p>
        </w:tc>
        <w:tc>
          <w:tcPr>
            <w:tcW w:w="1077" w:type="pct"/>
            <w:gridSpan w:val="2"/>
            <w:hideMark/>
          </w:tcPr>
          <w:p w14:paraId="59A5F2E9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曲臂杆不带胶条</w:t>
            </w:r>
          </w:p>
        </w:tc>
        <w:tc>
          <w:tcPr>
            <w:tcW w:w="1153" w:type="pct"/>
            <w:gridSpan w:val="2"/>
            <w:hideMark/>
          </w:tcPr>
          <w:p w14:paraId="4E64ABDC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Cs w:val="21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栅栏杆</w:t>
            </w:r>
          </w:p>
        </w:tc>
      </w:tr>
      <w:tr w:rsidR="00C967F4" w:rsidRPr="000C5F41" w14:paraId="0A00A12C" w14:textId="77777777" w:rsidTr="003D5397">
        <w:trPr>
          <w:trHeight w:val="454"/>
        </w:trPr>
        <w:tc>
          <w:tcPr>
            <w:tcW w:w="548" w:type="pct"/>
            <w:hideMark/>
          </w:tcPr>
          <w:p w14:paraId="3E969E0F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>参数</w:t>
            </w:r>
          </w:p>
        </w:tc>
        <w:tc>
          <w:tcPr>
            <w:tcW w:w="537" w:type="pct"/>
            <w:hideMark/>
          </w:tcPr>
          <w:p w14:paraId="333A8CED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3M3.5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6" w:type="pct"/>
            <w:hideMark/>
          </w:tcPr>
          <w:p w14:paraId="683D3404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4M4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8" w:type="pct"/>
            <w:hideMark/>
          </w:tcPr>
          <w:p w14:paraId="0F016814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5M5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1" w:type="pct"/>
            <w:hideMark/>
          </w:tcPr>
          <w:p w14:paraId="44028CF3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6M6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465" w:type="pct"/>
            <w:hideMark/>
          </w:tcPr>
          <w:p w14:paraId="30E61D45" w14:textId="26479147" w:rsidR="00C967F4" w:rsidRPr="000C5F41" w:rsidRDefault="00BD2F5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3M3</w:t>
            </w:r>
            <w:r w:rsidR="00C967F4" w:rsidRPr="000C5F41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2" w:type="pct"/>
            <w:hideMark/>
          </w:tcPr>
          <w:p w14:paraId="06FDB57D" w14:textId="69C8B5DC" w:rsidR="00C967F4" w:rsidRPr="000C5F41" w:rsidRDefault="00BD2F5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kern w:val="0"/>
                <w:sz w:val="18"/>
                <w:szCs w:val="18"/>
              </w:rPr>
              <w:t>4M3</w:t>
            </w:r>
            <w:r w:rsidR="00C967F4"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617" w:type="pct"/>
            <w:hideMark/>
          </w:tcPr>
          <w:p w14:paraId="4E28329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3M4</w:t>
            </w:r>
            <w:r w:rsidRPr="000C5F41">
              <w:rPr>
                <w:rFonts w:ascii="宋体" w:hAnsi="宋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  <w:tc>
          <w:tcPr>
            <w:tcW w:w="536" w:type="pct"/>
            <w:hideMark/>
          </w:tcPr>
          <w:p w14:paraId="7729647A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4M5</w:t>
            </w:r>
            <w:r w:rsidRPr="000C5F41">
              <w:rPr>
                <w:rFonts w:ascii="黑体" w:eastAsia="黑体" w:hAnsi="黑体" w:hint="eastAsia"/>
                <w:color w:val="000000"/>
                <w:kern w:val="0"/>
                <w:sz w:val="18"/>
                <w:szCs w:val="18"/>
              </w:rPr>
              <w:t>秒</w:t>
            </w:r>
          </w:p>
        </w:tc>
      </w:tr>
      <w:tr w:rsidR="00C967F4" w:rsidRPr="000C5F41" w14:paraId="67520AA7" w14:textId="77777777" w:rsidTr="003D5397">
        <w:trPr>
          <w:trHeight w:val="454"/>
        </w:trPr>
        <w:tc>
          <w:tcPr>
            <w:tcW w:w="548" w:type="pct"/>
            <w:hideMark/>
          </w:tcPr>
          <w:p w14:paraId="5533CA68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P-1</w:t>
            </w:r>
          </w:p>
        </w:tc>
        <w:tc>
          <w:tcPr>
            <w:tcW w:w="537" w:type="pct"/>
            <w:hideMark/>
          </w:tcPr>
          <w:p w14:paraId="3EE8E52D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36" w:type="pct"/>
            <w:hideMark/>
          </w:tcPr>
          <w:p w14:paraId="07ACD0AF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8" w:type="pct"/>
            <w:hideMark/>
          </w:tcPr>
          <w:p w14:paraId="0BCE7B2E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11" w:type="pct"/>
            <w:hideMark/>
          </w:tcPr>
          <w:p w14:paraId="0B5850A2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65" w:type="pct"/>
            <w:hideMark/>
          </w:tcPr>
          <w:p w14:paraId="5619FDD0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12" w:type="pct"/>
            <w:hideMark/>
          </w:tcPr>
          <w:p w14:paraId="3E2AFFC9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7" w:type="pct"/>
            <w:hideMark/>
          </w:tcPr>
          <w:p w14:paraId="12A39917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6" w:type="pct"/>
            <w:hideMark/>
          </w:tcPr>
          <w:p w14:paraId="2934BD61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C967F4" w:rsidRPr="000C5F41" w14:paraId="362A4382" w14:textId="77777777" w:rsidTr="003D5397">
        <w:trPr>
          <w:trHeight w:val="454"/>
        </w:trPr>
        <w:tc>
          <w:tcPr>
            <w:tcW w:w="548" w:type="pct"/>
            <w:hideMark/>
          </w:tcPr>
          <w:p w14:paraId="516F8F6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P-2</w:t>
            </w:r>
          </w:p>
        </w:tc>
        <w:tc>
          <w:tcPr>
            <w:tcW w:w="537" w:type="pct"/>
            <w:hideMark/>
          </w:tcPr>
          <w:p w14:paraId="3FDCF0A8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36" w:type="pct"/>
            <w:hideMark/>
          </w:tcPr>
          <w:p w14:paraId="1A092424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538" w:type="pct"/>
            <w:hideMark/>
          </w:tcPr>
          <w:p w14:paraId="6BBC3B03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1" w:type="pct"/>
            <w:hideMark/>
          </w:tcPr>
          <w:p w14:paraId="2F30DC4D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65" w:type="pct"/>
            <w:hideMark/>
          </w:tcPr>
          <w:p w14:paraId="00803358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612" w:type="pct"/>
            <w:hideMark/>
          </w:tcPr>
          <w:p w14:paraId="513E6161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7" w:type="pct"/>
            <w:hideMark/>
          </w:tcPr>
          <w:p w14:paraId="612A98BC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536" w:type="pct"/>
            <w:hideMark/>
          </w:tcPr>
          <w:p w14:paraId="3A324913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</w:tr>
      <w:tr w:rsidR="00C967F4" w:rsidRPr="000C5F41" w14:paraId="173FD7E3" w14:textId="77777777" w:rsidTr="003D5397">
        <w:trPr>
          <w:trHeight w:val="454"/>
        </w:trPr>
        <w:tc>
          <w:tcPr>
            <w:tcW w:w="548" w:type="pct"/>
            <w:hideMark/>
          </w:tcPr>
          <w:p w14:paraId="0E6C916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P-6/9</w:t>
            </w:r>
          </w:p>
        </w:tc>
        <w:tc>
          <w:tcPr>
            <w:tcW w:w="537" w:type="pct"/>
            <w:hideMark/>
          </w:tcPr>
          <w:p w14:paraId="761287E2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6" w:type="pct"/>
            <w:hideMark/>
          </w:tcPr>
          <w:p w14:paraId="3FF3F22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8" w:type="pct"/>
            <w:hideMark/>
          </w:tcPr>
          <w:p w14:paraId="0C9D57D3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1" w:type="pct"/>
            <w:hideMark/>
          </w:tcPr>
          <w:p w14:paraId="0B3F0017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65" w:type="pct"/>
            <w:hideMark/>
          </w:tcPr>
          <w:p w14:paraId="0AF31BF2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2" w:type="pct"/>
            <w:hideMark/>
          </w:tcPr>
          <w:p w14:paraId="2B83BF20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7" w:type="pct"/>
            <w:hideMark/>
          </w:tcPr>
          <w:p w14:paraId="7847E88B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536" w:type="pct"/>
            <w:hideMark/>
          </w:tcPr>
          <w:p w14:paraId="79B105FE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C967F4" w:rsidRPr="000C5F41" w14:paraId="17C34975" w14:textId="77777777" w:rsidTr="003D5397">
        <w:trPr>
          <w:trHeight w:val="454"/>
        </w:trPr>
        <w:tc>
          <w:tcPr>
            <w:tcW w:w="548" w:type="pct"/>
            <w:tcBorders>
              <w:bottom w:val="single" w:sz="4" w:space="0" w:color="808080"/>
            </w:tcBorders>
            <w:hideMark/>
          </w:tcPr>
          <w:p w14:paraId="0749E7A0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P-L</w:t>
            </w:r>
          </w:p>
        </w:tc>
        <w:tc>
          <w:tcPr>
            <w:tcW w:w="537" w:type="pct"/>
            <w:tcBorders>
              <w:bottom w:val="single" w:sz="4" w:space="0" w:color="808080"/>
            </w:tcBorders>
            <w:hideMark/>
          </w:tcPr>
          <w:p w14:paraId="39479588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36" w:type="pct"/>
            <w:tcBorders>
              <w:bottom w:val="single" w:sz="4" w:space="0" w:color="808080"/>
            </w:tcBorders>
            <w:hideMark/>
          </w:tcPr>
          <w:p w14:paraId="0A4042EC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538" w:type="pct"/>
            <w:tcBorders>
              <w:bottom w:val="single" w:sz="4" w:space="0" w:color="808080"/>
            </w:tcBorders>
            <w:hideMark/>
          </w:tcPr>
          <w:p w14:paraId="5E541A4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1" w:type="pct"/>
            <w:tcBorders>
              <w:bottom w:val="single" w:sz="4" w:space="0" w:color="808080"/>
            </w:tcBorders>
            <w:hideMark/>
          </w:tcPr>
          <w:p w14:paraId="5B80AE4B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65" w:type="pct"/>
            <w:tcBorders>
              <w:bottom w:val="single" w:sz="4" w:space="0" w:color="808080"/>
            </w:tcBorders>
            <w:hideMark/>
          </w:tcPr>
          <w:p w14:paraId="72AB5C4B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12" w:type="pct"/>
            <w:tcBorders>
              <w:bottom w:val="single" w:sz="4" w:space="0" w:color="808080"/>
            </w:tcBorders>
            <w:hideMark/>
          </w:tcPr>
          <w:p w14:paraId="33009C69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617" w:type="pct"/>
            <w:tcBorders>
              <w:bottom w:val="single" w:sz="4" w:space="0" w:color="808080"/>
            </w:tcBorders>
            <w:hideMark/>
          </w:tcPr>
          <w:p w14:paraId="397D4907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36" w:type="pct"/>
            <w:tcBorders>
              <w:bottom w:val="single" w:sz="4" w:space="0" w:color="808080"/>
            </w:tcBorders>
            <w:hideMark/>
          </w:tcPr>
          <w:p w14:paraId="16676611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55</w:t>
            </w:r>
          </w:p>
        </w:tc>
      </w:tr>
      <w:tr w:rsidR="00C967F4" w:rsidRPr="000C5F41" w14:paraId="2FC673E5" w14:textId="77777777" w:rsidTr="003D5397">
        <w:trPr>
          <w:trHeight w:val="454"/>
        </w:trPr>
        <w:tc>
          <w:tcPr>
            <w:tcW w:w="548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39E5D895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P-B</w:t>
            </w:r>
          </w:p>
        </w:tc>
        <w:tc>
          <w:tcPr>
            <w:tcW w:w="537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41B2A61E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7D9BAC81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538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5835C85F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1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2254D9ED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65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2C3924C7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2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2744AB4E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617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106C8DFB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536" w:type="pct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2F8F83F7" w14:textId="77777777" w:rsidR="00C967F4" w:rsidRPr="000C5F41" w:rsidRDefault="00C967F4" w:rsidP="003D5397">
            <w:pPr>
              <w:spacing w:before="0" w:after="0"/>
              <w:ind w:left="0"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0C5F41">
              <w:rPr>
                <w:rFonts w:eastAsia="等线"/>
                <w:color w:val="000000"/>
                <w:kern w:val="0"/>
                <w:sz w:val="18"/>
                <w:szCs w:val="18"/>
              </w:rPr>
              <w:t>45</w:t>
            </w:r>
          </w:p>
        </w:tc>
      </w:tr>
    </w:tbl>
    <w:p w14:paraId="280C0D1A" w14:textId="7DC063FB" w:rsidR="00C967F4" w:rsidRDefault="00C967F4" w:rsidP="00C967F4"/>
    <w:p w14:paraId="58C89835" w14:textId="77777777" w:rsidR="00C967F4" w:rsidRPr="00C967F4" w:rsidRDefault="00C967F4" w:rsidP="00C967F4"/>
    <w:p w14:paraId="4F12CAD2" w14:textId="472F9DF1" w:rsidR="00FC4B72" w:rsidRPr="00CF4CAB" w:rsidRDefault="00FC4B72" w:rsidP="00CF4CAB">
      <w:pPr>
        <w:pStyle w:val="3"/>
      </w:pPr>
      <w:bookmarkStart w:id="61" w:name="_Toc140066887"/>
      <w:r w:rsidRPr="00CF4CAB">
        <w:rPr>
          <w:rFonts w:hint="eastAsia"/>
        </w:rPr>
        <w:lastRenderedPageBreak/>
        <w:t>杆件抖动调节</w:t>
      </w:r>
      <w:bookmarkEnd w:id="61"/>
    </w:p>
    <w:tbl>
      <w:tblPr>
        <w:tblW w:w="992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214"/>
      </w:tblGrid>
      <w:tr w:rsidR="00FC4B72" w:rsidRPr="007847B0" w14:paraId="21A9090A" w14:textId="77777777" w:rsidTr="00AA5784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FBAE83" w14:textId="77777777" w:rsidR="00FC4B72" w:rsidRDefault="00FC4B72" w:rsidP="00437DD0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8949A62" wp14:editId="07F371EE">
                  <wp:extent cx="276225" cy="238125"/>
                  <wp:effectExtent l="19050" t="0" r="0" b="0"/>
                  <wp:docPr id="25" name="图片 25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862915C" w14:textId="77777777" w:rsidR="00FC4B72" w:rsidRPr="00520C38" w:rsidRDefault="00FC4B72" w:rsidP="00437DD0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386F51FC" w14:textId="77777777" w:rsidR="00FC4B72" w:rsidRPr="00D30516" w:rsidRDefault="00FC4B72" w:rsidP="00437DD0">
            <w:pPr>
              <w:pStyle w:val="NotesTextList"/>
              <w:rPr>
                <w:lang w:eastAsia="zh-CN"/>
              </w:rPr>
            </w:pPr>
            <w:r w:rsidRPr="00E10AF6">
              <w:rPr>
                <w:rFonts w:hint="eastAsia"/>
                <w:lang w:eastAsia="zh-CN"/>
              </w:rPr>
              <w:t>道闸在出厂前已经调试好，使用时如有不当还可以进一步调整；</w:t>
            </w:r>
            <w:r w:rsidRPr="00932C74">
              <w:rPr>
                <w:rFonts w:hint="eastAsia"/>
                <w:color w:val="FF0000"/>
                <w:lang w:eastAsia="zh-CN"/>
              </w:rPr>
              <w:t>（警告：调整前必须断开电源！）</w:t>
            </w:r>
          </w:p>
        </w:tc>
      </w:tr>
    </w:tbl>
    <w:p w14:paraId="06D323F6" w14:textId="6BF3BDF0" w:rsidR="00FC4B72" w:rsidRDefault="00FC4B72" w:rsidP="004668B7">
      <w:r>
        <w:rPr>
          <w:rFonts w:hint="eastAsia"/>
        </w:rPr>
        <w:t>抖动调节：</w:t>
      </w:r>
      <w:proofErr w:type="gramStart"/>
      <w:r>
        <w:rPr>
          <w:rFonts w:hint="eastAsia"/>
        </w:rPr>
        <w:t>根据闸杆的</w:t>
      </w:r>
      <w:proofErr w:type="gramEnd"/>
      <w:r>
        <w:rPr>
          <w:rFonts w:hint="eastAsia"/>
        </w:rPr>
        <w:t>平衡状态，反复调节平衡弹簧调节螺丝的松紧程度，</w:t>
      </w:r>
      <w:proofErr w:type="gramStart"/>
      <w:r>
        <w:rPr>
          <w:rFonts w:hint="eastAsia"/>
        </w:rPr>
        <w:t>使得闸杆起杆</w:t>
      </w:r>
      <w:proofErr w:type="gramEnd"/>
      <w:r>
        <w:rPr>
          <w:rFonts w:hint="eastAsia"/>
        </w:rPr>
        <w:t>/</w:t>
      </w:r>
      <w:r>
        <w:rPr>
          <w:rFonts w:hint="eastAsia"/>
        </w:rPr>
        <w:t>落杆平稳。</w:t>
      </w:r>
    </w:p>
    <w:p w14:paraId="26CF0E72" w14:textId="675A8E6E" w:rsidR="00B46AE7" w:rsidRDefault="00B46AE7" w:rsidP="00FC4B72">
      <w:r>
        <w:rPr>
          <w:noProof/>
        </w:rPr>
        <w:drawing>
          <wp:inline distT="0" distB="0" distL="0" distR="0" wp14:anchorId="181709D9" wp14:editId="05E6183C">
            <wp:extent cx="4635500" cy="2143721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69056" cy="215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64ED1" w14:textId="2004AF54" w:rsidR="00FC4B72" w:rsidRDefault="00FC4B72" w:rsidP="00D83DEC">
      <w:r w:rsidRPr="008E496A">
        <w:rPr>
          <w:rFonts w:hint="eastAsia"/>
        </w:rPr>
        <w:t>起杆</w:t>
      </w:r>
      <w:proofErr w:type="gramStart"/>
      <w:r w:rsidRPr="008E496A">
        <w:rPr>
          <w:rFonts w:hint="eastAsia"/>
        </w:rPr>
        <w:t>过程闸杆抖动</w:t>
      </w:r>
      <w:proofErr w:type="gramEnd"/>
      <w:r w:rsidRPr="008E496A">
        <w:rPr>
          <w:rFonts w:hint="eastAsia"/>
        </w:rPr>
        <w:t>运行，则弹簧力度过大</w:t>
      </w:r>
      <w:r w:rsidR="0028523A" w:rsidRPr="008E496A">
        <w:rPr>
          <w:rFonts w:hint="eastAsia"/>
        </w:rPr>
        <w:t>，</w:t>
      </w:r>
      <w:proofErr w:type="gramStart"/>
      <w:r w:rsidR="0028523A" w:rsidRPr="008E496A">
        <w:rPr>
          <w:rFonts w:hint="eastAsia"/>
        </w:rPr>
        <w:t>需调松弹簧</w:t>
      </w:r>
      <w:proofErr w:type="gramEnd"/>
      <w:r w:rsidRPr="008E496A">
        <w:rPr>
          <w:rFonts w:hint="eastAsia"/>
        </w:rPr>
        <w:t>；落</w:t>
      </w:r>
      <w:proofErr w:type="gramStart"/>
      <w:r w:rsidRPr="008E496A">
        <w:rPr>
          <w:rFonts w:hint="eastAsia"/>
        </w:rPr>
        <w:t>杆过程闸杆</w:t>
      </w:r>
      <w:proofErr w:type="gramEnd"/>
      <w:r w:rsidRPr="008E496A">
        <w:rPr>
          <w:rFonts w:hint="eastAsia"/>
        </w:rPr>
        <w:t>抖动运行，则弹簧力度过小</w:t>
      </w:r>
      <w:r w:rsidR="0028523A" w:rsidRPr="008E496A">
        <w:rPr>
          <w:rFonts w:hint="eastAsia"/>
        </w:rPr>
        <w:t>，</w:t>
      </w:r>
      <w:proofErr w:type="gramStart"/>
      <w:r w:rsidR="0028523A" w:rsidRPr="008E496A">
        <w:rPr>
          <w:rFonts w:hint="eastAsia"/>
        </w:rPr>
        <w:t>需调紧弹簧</w:t>
      </w:r>
      <w:proofErr w:type="gramEnd"/>
      <w:r w:rsidRPr="008E496A">
        <w:rPr>
          <w:rFonts w:hint="eastAsia"/>
        </w:rPr>
        <w:t>。</w:t>
      </w:r>
    </w:p>
    <w:p w14:paraId="6EC6FE08" w14:textId="160EFAA1" w:rsidR="00BE3132" w:rsidRDefault="00BE3132" w:rsidP="00D83DEC">
      <w:r>
        <w:rPr>
          <w:rFonts w:hint="eastAsia"/>
        </w:rPr>
        <w:t>调节步骤：</w:t>
      </w:r>
    </w:p>
    <w:p w14:paraId="57B1A61D" w14:textId="28CB0038" w:rsidR="00BE3132" w:rsidRDefault="0004509B" w:rsidP="00D83DEC">
      <w:r>
        <w:rPr>
          <w:rFonts w:hint="eastAsia"/>
        </w:rPr>
        <w:t>外</w:t>
      </w:r>
      <w:r w:rsidR="00B46AE7">
        <w:rPr>
          <w:rFonts w:hint="eastAsia"/>
        </w:rPr>
        <w:t>侧</w:t>
      </w:r>
      <w:r>
        <w:rPr>
          <w:rFonts w:hint="eastAsia"/>
        </w:rPr>
        <w:t>弹簧</w:t>
      </w:r>
      <w:r w:rsidR="00BE3132">
        <w:rPr>
          <w:rFonts w:hint="eastAsia"/>
        </w:rPr>
        <w:t>使用扳手逆时针弹簧</w:t>
      </w:r>
      <w:r>
        <w:rPr>
          <w:rFonts w:hint="eastAsia"/>
        </w:rPr>
        <w:t>松，顺时针弹簧紧</w:t>
      </w:r>
      <w:r w:rsidR="009E5E06">
        <w:rPr>
          <w:rFonts w:hint="eastAsia"/>
        </w:rPr>
        <w:t>；</w:t>
      </w:r>
    </w:p>
    <w:p w14:paraId="11B47108" w14:textId="5905EDF7" w:rsidR="0004509B" w:rsidRPr="0004509B" w:rsidRDefault="00B46AE7" w:rsidP="00D83DEC">
      <w:r>
        <w:rPr>
          <w:rFonts w:hint="eastAsia"/>
        </w:rPr>
        <w:t>内侧</w:t>
      </w:r>
      <w:r w:rsidR="0004509B">
        <w:rPr>
          <w:rFonts w:hint="eastAsia"/>
        </w:rPr>
        <w:t>弹簧</w:t>
      </w:r>
      <w:r w:rsidR="00430E72">
        <w:rPr>
          <w:rFonts w:hint="eastAsia"/>
        </w:rPr>
        <w:t>手</w:t>
      </w:r>
      <w:r w:rsidR="00DD3BFE">
        <w:rPr>
          <w:rFonts w:hint="eastAsia"/>
        </w:rPr>
        <w:t>握住弹簧</w:t>
      </w:r>
      <w:r w:rsidR="009E5E06">
        <w:rPr>
          <w:rFonts w:hint="eastAsia"/>
        </w:rPr>
        <w:t>顺时针</w:t>
      </w:r>
      <w:proofErr w:type="gramStart"/>
      <w:r w:rsidR="009E5E06">
        <w:rPr>
          <w:rFonts w:hint="eastAsia"/>
        </w:rPr>
        <w:t>拧为拧松</w:t>
      </w:r>
      <w:proofErr w:type="gramEnd"/>
      <w:r w:rsidR="009E5E06">
        <w:rPr>
          <w:rFonts w:hint="eastAsia"/>
        </w:rPr>
        <w:t>，逆时针拧紧。</w:t>
      </w:r>
    </w:p>
    <w:p w14:paraId="4D205FBB" w14:textId="5BBB1F22" w:rsidR="00FA64E6" w:rsidRPr="00FC4B72" w:rsidRDefault="00FA64E6" w:rsidP="00FC4B72">
      <w:pPr>
        <w:pStyle w:val="2"/>
      </w:pPr>
      <w:bookmarkStart w:id="62" w:name="_Toc140066888"/>
      <w:r w:rsidRPr="00FC4B72">
        <w:rPr>
          <w:rFonts w:hint="eastAsia"/>
        </w:rPr>
        <w:t>弹簧选择</w:t>
      </w:r>
      <w:bookmarkEnd w:id="62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A64E6" w:rsidRPr="007847B0" w14:paraId="5AD188FC" w14:textId="77777777" w:rsidTr="000A3B2C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E055CC7" w14:textId="77777777" w:rsidR="00FA64E6" w:rsidRDefault="00FA64E6" w:rsidP="000A3B2C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4308980" wp14:editId="0517F91A">
                  <wp:extent cx="276225" cy="238125"/>
                  <wp:effectExtent l="19050" t="0" r="0" b="0"/>
                  <wp:docPr id="29" name="图片 29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EC521F2" w14:textId="77777777" w:rsidR="00FA64E6" w:rsidRPr="00520C38" w:rsidRDefault="00FA64E6" w:rsidP="000A3B2C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4BB4313B" w14:textId="23674F2C" w:rsidR="00663FA0" w:rsidRPr="00D30516" w:rsidRDefault="00FA64E6" w:rsidP="00855263">
            <w:pPr>
              <w:pStyle w:val="NotesTextList"/>
              <w:rPr>
                <w:lang w:eastAsia="zh-CN"/>
              </w:rPr>
            </w:pPr>
            <w:r w:rsidRPr="00566130">
              <w:rPr>
                <w:rFonts w:hint="eastAsia"/>
                <w:lang w:eastAsia="zh-CN"/>
              </w:rPr>
              <w:t>出厂前已</w:t>
            </w:r>
            <w:proofErr w:type="gramStart"/>
            <w:r w:rsidRPr="00566130">
              <w:rPr>
                <w:rFonts w:hint="eastAsia"/>
                <w:lang w:eastAsia="zh-CN"/>
              </w:rPr>
              <w:t>将闸杆</w:t>
            </w:r>
            <w:proofErr w:type="gramEnd"/>
            <w:r w:rsidRPr="00566130">
              <w:rPr>
                <w:rFonts w:hint="eastAsia"/>
                <w:lang w:eastAsia="zh-CN"/>
              </w:rPr>
              <w:t>调至平衡状态。请勿随意改动杆长、加减杆重或拆卸弹簧。如需要变更，必须重新选配弹簧调试。</w:t>
            </w:r>
            <w:r w:rsidR="00794C16">
              <w:rPr>
                <w:lang w:eastAsia="zh-CN"/>
              </w:rPr>
              <w:t>因弹簧为易损耗配件，需要定期维护更换</w:t>
            </w:r>
            <w:r w:rsidR="00794C16">
              <w:rPr>
                <w:rFonts w:hint="eastAsia"/>
                <w:lang w:eastAsia="zh-CN"/>
              </w:rPr>
              <w:t>；</w:t>
            </w:r>
          </w:p>
        </w:tc>
      </w:tr>
    </w:tbl>
    <w:p w14:paraId="2B51B4B6" w14:textId="1DA23CB8" w:rsidR="00324DDD" w:rsidRDefault="00FA64E6" w:rsidP="002A0D60">
      <w:pPr>
        <w:pStyle w:val="3"/>
      </w:pPr>
      <w:bookmarkStart w:id="63" w:name="_Toc140066889"/>
      <w:r w:rsidRPr="00D34C94">
        <w:rPr>
          <w:rFonts w:hint="eastAsia"/>
        </w:rPr>
        <w:t>弹簧配置关系</w:t>
      </w:r>
      <w:bookmarkEnd w:id="63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9F3D24" w:rsidRPr="00D30516" w14:paraId="5AF93F61" w14:textId="77777777" w:rsidTr="00960636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09A0EC5" w14:textId="77777777" w:rsidR="009F3D24" w:rsidRDefault="009F3D24" w:rsidP="00960636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701610E" wp14:editId="7AF51060">
                  <wp:extent cx="276225" cy="247650"/>
                  <wp:effectExtent l="19050" t="0" r="9525" b="0"/>
                  <wp:docPr id="47" name="图片 47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1359075" w14:textId="77777777" w:rsidR="009F3D24" w:rsidRPr="00BB6397" w:rsidRDefault="009F3D24" w:rsidP="00960636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2905B4E3" w14:textId="48E7417A" w:rsidR="009F3D24" w:rsidRPr="006E3509" w:rsidRDefault="009F3D24" w:rsidP="009E51B4">
            <w:pPr>
              <w:pStyle w:val="ItemListinTable"/>
              <w:rPr>
                <w:rFonts w:ascii="华文楷体" w:eastAsia="华文楷体" w:hAnsi="华文楷体"/>
                <w:sz w:val="21"/>
                <w:szCs w:val="21"/>
                <w:lang w:eastAsia="zh-CN"/>
              </w:rPr>
            </w:pP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4</w:t>
            </w:r>
            <w:r w:rsidR="009E51B4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米直</w:t>
            </w:r>
            <w:proofErr w:type="gramStart"/>
            <w:r w:rsidR="009E51B4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杆使用</w:t>
            </w:r>
            <w:proofErr w:type="gramEnd"/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的道闸机芯</w:t>
            </w:r>
            <w:r w:rsidR="009E51B4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与其他杆件使用</w:t>
            </w: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的道闸机芯型号不同，在杆</w:t>
            </w:r>
            <w:r w:rsidR="009E51B4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件</w:t>
            </w: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更换过程中</w:t>
            </w:r>
            <w:r w:rsidR="00EE2601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注意是否</w:t>
            </w:r>
            <w:r w:rsidRPr="0050013A"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需要更换机芯</w:t>
            </w:r>
            <w:r>
              <w:rPr>
                <w:rFonts w:ascii="华文楷体" w:eastAsia="华文楷体" w:hAnsi="华文楷体" w:hint="eastAsia"/>
                <w:color w:val="FF0000"/>
                <w:sz w:val="21"/>
                <w:szCs w:val="21"/>
                <w:lang w:eastAsia="zh-CN"/>
              </w:rPr>
              <w:t>。</w:t>
            </w:r>
          </w:p>
        </w:tc>
      </w:tr>
    </w:tbl>
    <w:p w14:paraId="3636B5D1" w14:textId="436B93BA" w:rsidR="00EE2601" w:rsidRDefault="00052F8A" w:rsidP="00EE2601">
      <w:pPr>
        <w:pStyle w:val="TableDescription"/>
      </w:pPr>
      <w:r w:rsidRPr="00052F8A">
        <w:rPr>
          <w:rFonts w:cs="Arial"/>
          <w:color w:val="000000"/>
          <w:sz w:val="20"/>
        </w:rPr>
        <w:t>PKG5401-ZD@L-ZG-40-B</w:t>
      </w:r>
      <w:r w:rsidRPr="00052F8A">
        <w:rPr>
          <w:rFonts w:cs="Arial"/>
          <w:color w:val="000000"/>
          <w:sz w:val="20"/>
        </w:rPr>
        <w:t>、</w:t>
      </w:r>
      <w:r w:rsidRPr="00052F8A">
        <w:rPr>
          <w:rFonts w:cs="Arial"/>
          <w:color w:val="000000"/>
          <w:sz w:val="20"/>
        </w:rPr>
        <w:t>PKG5401-ZD@L-ZG-40-B</w:t>
      </w:r>
      <w:r>
        <w:rPr>
          <w:rFonts w:cs="Arial" w:hint="eastAsia"/>
          <w:color w:val="000000"/>
          <w:sz w:val="20"/>
        </w:rPr>
        <w:t>（</w:t>
      </w:r>
      <w:r w:rsidRPr="009F3D24">
        <w:t>4</w:t>
      </w:r>
      <w:r w:rsidRPr="009F3D24">
        <w:rPr>
          <w:rFonts w:hint="eastAsia"/>
        </w:rPr>
        <w:t>米</w:t>
      </w:r>
      <w:r>
        <w:rPr>
          <w:rFonts w:hint="eastAsia"/>
        </w:rPr>
        <w:t>及以下</w:t>
      </w:r>
      <w:r w:rsidRPr="009F3D24">
        <w:rPr>
          <w:rFonts w:hint="eastAsia"/>
        </w:rPr>
        <w:t>直杆</w:t>
      </w:r>
      <w:r>
        <w:rPr>
          <w:rFonts w:cs="Arial" w:hint="eastAsia"/>
          <w:color w:val="000000"/>
          <w:sz w:val="20"/>
        </w:rPr>
        <w:t>）</w:t>
      </w:r>
      <w:r w:rsidR="009F3D24">
        <w:rPr>
          <w:rFonts w:hint="eastAsia"/>
          <w:noProof/>
        </w:rPr>
        <w:t>弹</w:t>
      </w:r>
      <w:r w:rsidR="009F3D24" w:rsidRPr="009F3D24">
        <w:rPr>
          <w:rFonts w:hint="eastAsia"/>
        </w:rPr>
        <w:t>簧配置表</w:t>
      </w:r>
    </w:p>
    <w:tbl>
      <w:tblPr>
        <w:tblStyle w:val="Table1"/>
        <w:tblW w:w="7457" w:type="dxa"/>
        <w:tblLook w:val="04A0" w:firstRow="1" w:lastRow="0" w:firstColumn="1" w:lastColumn="0" w:noHBand="0" w:noVBand="1"/>
      </w:tblPr>
      <w:tblGrid>
        <w:gridCol w:w="1248"/>
        <w:gridCol w:w="1248"/>
        <w:gridCol w:w="1701"/>
        <w:gridCol w:w="1701"/>
        <w:gridCol w:w="1559"/>
      </w:tblGrid>
      <w:tr w:rsidR="00EE2601" w:rsidRPr="001E0706" w14:paraId="4631A31D" w14:textId="77777777" w:rsidTr="003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1248" w:type="dxa"/>
          </w:tcPr>
          <w:p w14:paraId="02F143B7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杆件类型</w:t>
            </w:r>
          </w:p>
        </w:tc>
        <w:tc>
          <w:tcPr>
            <w:tcW w:w="1248" w:type="dxa"/>
            <w:hideMark/>
          </w:tcPr>
          <w:p w14:paraId="7CBF7933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杆长</w:t>
            </w:r>
          </w:p>
        </w:tc>
        <w:tc>
          <w:tcPr>
            <w:tcW w:w="1701" w:type="dxa"/>
          </w:tcPr>
          <w:p w14:paraId="5899A2CC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推荐速度</w:t>
            </w:r>
          </w:p>
        </w:tc>
        <w:tc>
          <w:tcPr>
            <w:tcW w:w="1701" w:type="dxa"/>
          </w:tcPr>
          <w:p w14:paraId="1907540A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弹簧配置</w:t>
            </w:r>
          </w:p>
        </w:tc>
        <w:tc>
          <w:tcPr>
            <w:tcW w:w="1559" w:type="dxa"/>
            <w:noWrap/>
            <w:hideMark/>
          </w:tcPr>
          <w:p w14:paraId="492FB4A3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弹簧颜色</w:t>
            </w:r>
          </w:p>
        </w:tc>
      </w:tr>
      <w:tr w:rsidR="00CE489A" w:rsidRPr="001E0706" w14:paraId="74A2DC71" w14:textId="77777777" w:rsidTr="003D5397">
        <w:trPr>
          <w:trHeight w:val="330"/>
        </w:trPr>
        <w:tc>
          <w:tcPr>
            <w:tcW w:w="1248" w:type="dxa"/>
            <w:vMerge w:val="restart"/>
          </w:tcPr>
          <w:p w14:paraId="794B5777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直杆带胶条</w:t>
            </w:r>
            <w:proofErr w:type="gramEnd"/>
          </w:p>
        </w:tc>
        <w:tc>
          <w:tcPr>
            <w:tcW w:w="1248" w:type="dxa"/>
            <w:hideMark/>
          </w:tcPr>
          <w:p w14:paraId="5A675874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3.0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701" w:type="dxa"/>
          </w:tcPr>
          <w:p w14:paraId="49B94D74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1.5S</w:t>
            </w:r>
          </w:p>
        </w:tc>
        <w:tc>
          <w:tcPr>
            <w:tcW w:w="1701" w:type="dxa"/>
          </w:tcPr>
          <w:p w14:paraId="64DD49E2" w14:textId="1CBB6CAD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3.5+Φ4.0</w:t>
            </w:r>
          </w:p>
        </w:tc>
        <w:tc>
          <w:tcPr>
            <w:tcW w:w="1559" w:type="dxa"/>
            <w:hideMark/>
          </w:tcPr>
          <w:p w14:paraId="18684EC7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CE489A" w:rsidRPr="001E0706" w14:paraId="65FF273E" w14:textId="77777777" w:rsidTr="003D5397">
        <w:trPr>
          <w:trHeight w:val="330"/>
        </w:trPr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26EFC514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576844A4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4.0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</w:tcPr>
          <w:p w14:paraId="561E2024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3.0S</w:t>
            </w:r>
          </w:p>
        </w:tc>
        <w:tc>
          <w:tcPr>
            <w:tcW w:w="1701" w:type="dxa"/>
            <w:tcBorders>
              <w:top w:val="single" w:sz="4" w:space="0" w:color="808080"/>
              <w:bottom w:val="single" w:sz="4" w:space="0" w:color="auto"/>
            </w:tcBorders>
          </w:tcPr>
          <w:p w14:paraId="5CC3F9BD" w14:textId="130E191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4.0+Φ4.0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  <w:hideMark/>
          </w:tcPr>
          <w:p w14:paraId="6550C0BE" w14:textId="77777777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黄色</w:t>
            </w:r>
          </w:p>
        </w:tc>
      </w:tr>
    </w:tbl>
    <w:p w14:paraId="7C0EA8DD" w14:textId="75EA58DF" w:rsidR="00EE2601" w:rsidRPr="00EE2601" w:rsidRDefault="00EE2601" w:rsidP="00EE2601">
      <w:pPr>
        <w:ind w:left="0"/>
      </w:pPr>
    </w:p>
    <w:p w14:paraId="6545B01C" w14:textId="55B34BF1" w:rsidR="00EE2601" w:rsidRDefault="00B04423" w:rsidP="00BD2F54">
      <w:pPr>
        <w:pStyle w:val="TableDescription"/>
        <w:ind w:left="1134"/>
      </w:pPr>
      <w:r>
        <w:rPr>
          <w:rFonts w:hint="eastAsia"/>
        </w:rPr>
        <w:lastRenderedPageBreak/>
        <w:t>其他杆件</w:t>
      </w:r>
      <w:r w:rsidR="009F3D24">
        <w:rPr>
          <w:rFonts w:hint="eastAsia"/>
          <w:noProof/>
        </w:rPr>
        <w:t>弹</w:t>
      </w:r>
      <w:r w:rsidR="009F3D24" w:rsidRPr="009F3D24">
        <w:rPr>
          <w:rFonts w:hint="eastAsia"/>
        </w:rPr>
        <w:t>簧配置表</w:t>
      </w:r>
    </w:p>
    <w:tbl>
      <w:tblPr>
        <w:tblStyle w:val="Table1"/>
        <w:tblW w:w="8902" w:type="dxa"/>
        <w:tblLook w:val="04A0" w:firstRow="1" w:lastRow="0" w:firstColumn="1" w:lastColumn="0" w:noHBand="0" w:noVBand="1"/>
      </w:tblPr>
      <w:tblGrid>
        <w:gridCol w:w="1957"/>
        <w:gridCol w:w="1559"/>
        <w:gridCol w:w="1417"/>
        <w:gridCol w:w="1843"/>
        <w:gridCol w:w="2126"/>
      </w:tblGrid>
      <w:tr w:rsidR="00EE2601" w:rsidRPr="001E0706" w14:paraId="5F693ABB" w14:textId="77777777" w:rsidTr="003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1957" w:type="dxa"/>
          </w:tcPr>
          <w:p w14:paraId="6216BF45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杆件类型</w:t>
            </w:r>
          </w:p>
        </w:tc>
        <w:tc>
          <w:tcPr>
            <w:tcW w:w="1559" w:type="dxa"/>
            <w:hideMark/>
          </w:tcPr>
          <w:p w14:paraId="1DB49A20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杆长</w:t>
            </w:r>
          </w:p>
        </w:tc>
        <w:tc>
          <w:tcPr>
            <w:tcW w:w="1417" w:type="dxa"/>
          </w:tcPr>
          <w:p w14:paraId="34899238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推荐速度</w:t>
            </w:r>
          </w:p>
        </w:tc>
        <w:tc>
          <w:tcPr>
            <w:tcW w:w="1843" w:type="dxa"/>
          </w:tcPr>
          <w:p w14:paraId="1CBB4AF5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8F65D8">
              <w:rPr>
                <w:rFonts w:ascii="黑体" w:eastAsia="黑体" w:hAnsi="黑体" w:hint="eastAsia"/>
                <w:szCs w:val="21"/>
              </w:rPr>
              <w:t>弹簧配置</w:t>
            </w:r>
          </w:p>
        </w:tc>
        <w:tc>
          <w:tcPr>
            <w:tcW w:w="2126" w:type="dxa"/>
          </w:tcPr>
          <w:p w14:paraId="58375FF6" w14:textId="77777777" w:rsidR="00EE2601" w:rsidRPr="008F65D8" w:rsidRDefault="00EE2601" w:rsidP="003D5397">
            <w:pPr>
              <w:spacing w:before="0" w:after="0"/>
              <w:ind w:left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弹簧颜色</w:t>
            </w:r>
          </w:p>
        </w:tc>
      </w:tr>
      <w:tr w:rsidR="00EE2601" w:rsidRPr="001E0706" w14:paraId="2802DD26" w14:textId="77777777" w:rsidTr="003D5397">
        <w:trPr>
          <w:trHeight w:val="330"/>
        </w:trPr>
        <w:tc>
          <w:tcPr>
            <w:tcW w:w="1957" w:type="dxa"/>
            <w:vMerge w:val="restart"/>
          </w:tcPr>
          <w:p w14:paraId="62FEF405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直杆不带胶条</w:t>
            </w:r>
          </w:p>
          <w:p w14:paraId="69E446B8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伸缩杆</w:t>
            </w:r>
          </w:p>
        </w:tc>
        <w:tc>
          <w:tcPr>
            <w:tcW w:w="1559" w:type="dxa"/>
            <w:hideMark/>
          </w:tcPr>
          <w:p w14:paraId="7579F80D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3.0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</w:tcPr>
          <w:p w14:paraId="632E0A8C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843" w:type="dxa"/>
          </w:tcPr>
          <w:p w14:paraId="78579890" w14:textId="1C44BA72" w:rsidR="00EE2601" w:rsidRPr="00233AC1" w:rsidRDefault="00CE489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3.5+Φ4.0</w:t>
            </w:r>
          </w:p>
        </w:tc>
        <w:tc>
          <w:tcPr>
            <w:tcW w:w="2126" w:type="dxa"/>
          </w:tcPr>
          <w:p w14:paraId="5384C83E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EE2601" w:rsidRPr="001E0706" w14:paraId="54A08FCC" w14:textId="77777777" w:rsidTr="003D5397">
        <w:trPr>
          <w:trHeight w:val="330"/>
        </w:trPr>
        <w:tc>
          <w:tcPr>
            <w:tcW w:w="1957" w:type="dxa"/>
            <w:vMerge/>
          </w:tcPr>
          <w:p w14:paraId="10EAC07E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18E75268" w14:textId="6E207772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</w:t>
            </w:r>
            <w:r w:rsidR="000F60E8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7D510ED5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29B30448" w14:textId="2FEE365A" w:rsidR="00EE2601" w:rsidRPr="00233AC1" w:rsidRDefault="00CE489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4.0+Φ4.0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53B7FE38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EE2601" w:rsidRPr="001E0706" w14:paraId="00E178C8" w14:textId="77777777" w:rsidTr="003D5397">
        <w:trPr>
          <w:trHeight w:val="330"/>
        </w:trPr>
        <w:tc>
          <w:tcPr>
            <w:tcW w:w="1957" w:type="dxa"/>
            <w:vMerge/>
          </w:tcPr>
          <w:p w14:paraId="2EB95CB4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182625D5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33AC1">
              <w:rPr>
                <w:rFonts w:hint="eastAsia"/>
                <w:sz w:val="18"/>
                <w:szCs w:val="18"/>
              </w:rPr>
              <w:t>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0A8617F3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</w:t>
            </w:r>
            <w:r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55518843" w14:textId="46266F8A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4.5</w:t>
            </w:r>
            <w:r w:rsidRPr="00233AC1">
              <w:rPr>
                <w:rFonts w:hint="eastAsia"/>
                <w:sz w:val="18"/>
                <w:szCs w:val="18"/>
              </w:rPr>
              <w:t>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 w:rsidR="00F702C6">
              <w:rPr>
                <w:rFonts w:hint="eastAsia"/>
                <w:sz w:val="18"/>
                <w:szCs w:val="18"/>
              </w:rPr>
              <w:t>5.0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33E55B04" w14:textId="5B6D64A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</w:t>
            </w:r>
            <w:r>
              <w:rPr>
                <w:rFonts w:hint="eastAsia"/>
                <w:sz w:val="18"/>
                <w:szCs w:val="18"/>
              </w:rPr>
              <w:t>+</w:t>
            </w:r>
            <w:r w:rsidR="004404B0">
              <w:rPr>
                <w:rFonts w:hint="eastAsia"/>
                <w:sz w:val="18"/>
                <w:szCs w:val="18"/>
              </w:rPr>
              <w:t>红</w:t>
            </w:r>
            <w:r>
              <w:rPr>
                <w:rFonts w:hint="eastAsia"/>
                <w:sz w:val="18"/>
                <w:szCs w:val="18"/>
              </w:rPr>
              <w:t>色</w:t>
            </w:r>
          </w:p>
        </w:tc>
      </w:tr>
      <w:tr w:rsidR="00EE2601" w:rsidRPr="001E0706" w14:paraId="368A20C2" w14:textId="77777777" w:rsidTr="003D5397">
        <w:trPr>
          <w:trHeight w:val="330"/>
        </w:trPr>
        <w:tc>
          <w:tcPr>
            <w:tcW w:w="1957" w:type="dxa"/>
            <w:vMerge/>
          </w:tcPr>
          <w:p w14:paraId="64E33957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7C1BB0A5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233AC1">
              <w:rPr>
                <w:rFonts w:hint="eastAsia"/>
                <w:sz w:val="18"/>
                <w:szCs w:val="18"/>
              </w:rPr>
              <w:t>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4D54A0C7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233AC1">
              <w:rPr>
                <w:rFonts w:hint="eastAsia"/>
                <w:sz w:val="18"/>
                <w:szCs w:val="18"/>
              </w:rPr>
              <w:t>.0S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42A8CF6E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5.0</w:t>
            </w:r>
            <w:r w:rsidRPr="00233AC1">
              <w:rPr>
                <w:rFonts w:hint="eastAsia"/>
                <w:sz w:val="18"/>
                <w:szCs w:val="18"/>
              </w:rPr>
              <w:t>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612A8055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EE2601" w:rsidRPr="001E0706" w14:paraId="0F85A51E" w14:textId="77777777" w:rsidTr="003D5397">
        <w:trPr>
          <w:trHeight w:val="330"/>
        </w:trPr>
        <w:tc>
          <w:tcPr>
            <w:tcW w:w="1957" w:type="dxa"/>
            <w:vMerge w:val="restart"/>
          </w:tcPr>
          <w:p w14:paraId="6C17912F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曲臂杆不带胶条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5F29A8B1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5C396870" w14:textId="149A9F18" w:rsidR="00EE2601" w:rsidRDefault="00052F8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E2601">
              <w:rPr>
                <w:sz w:val="18"/>
                <w:szCs w:val="18"/>
              </w:rPr>
              <w:t>.0S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21687E3C" w14:textId="247EE759" w:rsidR="00EE2601" w:rsidRPr="00233AC1" w:rsidRDefault="00CE489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3.5+Φ4.0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40BF8CB4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绿色</w:t>
            </w:r>
          </w:p>
        </w:tc>
      </w:tr>
      <w:tr w:rsidR="00EE2601" w:rsidRPr="001E0706" w14:paraId="623D2A0B" w14:textId="77777777" w:rsidTr="003D5397">
        <w:trPr>
          <w:trHeight w:val="330"/>
        </w:trPr>
        <w:tc>
          <w:tcPr>
            <w:tcW w:w="1957" w:type="dxa"/>
            <w:vMerge/>
          </w:tcPr>
          <w:p w14:paraId="151C2D91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750CD9F5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  <w:r w:rsidRPr="00233AC1"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09127462" w14:textId="746CC812" w:rsidR="00EE2601" w:rsidRPr="00233AC1" w:rsidRDefault="00052F8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E2601">
              <w:rPr>
                <w:rFonts w:hint="eastAsia"/>
                <w:sz w:val="18"/>
                <w:szCs w:val="18"/>
              </w:rPr>
              <w:t>.</w:t>
            </w:r>
            <w:r w:rsidR="00EE2601">
              <w:rPr>
                <w:sz w:val="18"/>
                <w:szCs w:val="18"/>
              </w:rPr>
              <w:t>0</w:t>
            </w:r>
            <w:r w:rsidR="00EE2601" w:rsidRPr="00233AC1"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24078821" w14:textId="65A23E18" w:rsidR="00EE2601" w:rsidRPr="00233AC1" w:rsidRDefault="00CE489A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4.5+Φ4.0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4FFE1A20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黄色</w:t>
            </w:r>
          </w:p>
        </w:tc>
      </w:tr>
      <w:tr w:rsidR="00EE2601" w:rsidRPr="001E0706" w14:paraId="27C8292C" w14:textId="77777777" w:rsidTr="003D5397">
        <w:trPr>
          <w:trHeight w:val="330"/>
        </w:trPr>
        <w:tc>
          <w:tcPr>
            <w:tcW w:w="1957" w:type="dxa"/>
            <w:vMerge w:val="restart"/>
          </w:tcPr>
          <w:p w14:paraId="5F82E1D4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栅栏杆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808080"/>
            </w:tcBorders>
          </w:tcPr>
          <w:p w14:paraId="3B1E6931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808080"/>
            </w:tcBorders>
          </w:tcPr>
          <w:p w14:paraId="18B65B37" w14:textId="77777777" w:rsidR="00EE260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808080"/>
            </w:tcBorders>
          </w:tcPr>
          <w:p w14:paraId="5FAF587E" w14:textId="77777777" w:rsidR="00CE489A" w:rsidRPr="009B5565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4.5+Φ4.0/</w:t>
            </w:r>
          </w:p>
          <w:p w14:paraId="26D5FB5D" w14:textId="64E2B14A" w:rsidR="00EE2601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9B5565">
              <w:rPr>
                <w:rFonts w:hint="eastAsia"/>
                <w:sz w:val="18"/>
                <w:szCs w:val="18"/>
              </w:rPr>
              <w:t>Φ</w:t>
            </w:r>
            <w:r w:rsidRPr="009B5565">
              <w:rPr>
                <w:sz w:val="18"/>
                <w:szCs w:val="18"/>
              </w:rPr>
              <w:t>3.5+Φ5.0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808080"/>
            </w:tcBorders>
          </w:tcPr>
          <w:p w14:paraId="3CF3DDCA" w14:textId="70588463" w:rsidR="00CE489A" w:rsidRDefault="004404B0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</w:t>
            </w:r>
            <w:r w:rsidR="00CE489A">
              <w:rPr>
                <w:rFonts w:hint="eastAsia"/>
                <w:sz w:val="18"/>
                <w:szCs w:val="18"/>
              </w:rPr>
              <w:t>色</w:t>
            </w:r>
            <w:r w:rsidR="00CE489A"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绿</w:t>
            </w:r>
            <w:r w:rsidR="00CE489A">
              <w:rPr>
                <w:rFonts w:hint="eastAsia"/>
                <w:sz w:val="18"/>
                <w:szCs w:val="18"/>
              </w:rPr>
              <w:t>色</w:t>
            </w:r>
            <w:r w:rsidR="00CE489A">
              <w:rPr>
                <w:rFonts w:hint="eastAsia"/>
                <w:sz w:val="18"/>
                <w:szCs w:val="18"/>
              </w:rPr>
              <w:t>/</w:t>
            </w:r>
          </w:p>
          <w:p w14:paraId="7A18E2F7" w14:textId="72906BD1" w:rsidR="00CE489A" w:rsidRPr="00233AC1" w:rsidRDefault="00CE489A" w:rsidP="00CE489A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蓝色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  <w:tr w:rsidR="00EE2601" w:rsidRPr="001E0706" w14:paraId="7CB0688C" w14:textId="77777777" w:rsidTr="003D5397">
        <w:trPr>
          <w:trHeight w:val="330"/>
        </w:trPr>
        <w:tc>
          <w:tcPr>
            <w:tcW w:w="1957" w:type="dxa"/>
            <w:vMerge/>
            <w:tcBorders>
              <w:bottom w:val="single" w:sz="4" w:space="0" w:color="auto"/>
            </w:tcBorders>
          </w:tcPr>
          <w:p w14:paraId="44E0582C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</w:tcPr>
          <w:p w14:paraId="6DA36BFE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</w:t>
            </w: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1417" w:type="dxa"/>
            <w:tcBorders>
              <w:top w:val="single" w:sz="4" w:space="0" w:color="808080"/>
              <w:bottom w:val="single" w:sz="4" w:space="0" w:color="auto"/>
            </w:tcBorders>
          </w:tcPr>
          <w:p w14:paraId="3172F193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233AC1">
              <w:rPr>
                <w:rFonts w:hint="eastAsia"/>
                <w:sz w:val="18"/>
                <w:szCs w:val="18"/>
              </w:rPr>
              <w:t>.0S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auto"/>
            </w:tcBorders>
          </w:tcPr>
          <w:p w14:paraId="21AA6973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 w:rsidRPr="00233AC1">
              <w:rPr>
                <w:rFonts w:hint="eastAsia"/>
                <w:sz w:val="18"/>
                <w:szCs w:val="18"/>
              </w:rPr>
              <w:t>Φ</w:t>
            </w:r>
            <w:r w:rsidRPr="00233AC1">
              <w:rPr>
                <w:rFonts w:hint="eastAsia"/>
                <w:sz w:val="18"/>
                <w:szCs w:val="18"/>
              </w:rPr>
              <w:t>4.5+</w:t>
            </w:r>
            <w:r w:rsidRPr="00233AC1">
              <w:rPr>
                <w:rFonts w:hint="eastAsia"/>
                <w:sz w:val="18"/>
                <w:szCs w:val="18"/>
              </w:rPr>
              <w:t>Φ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126" w:type="dxa"/>
            <w:tcBorders>
              <w:top w:val="single" w:sz="4" w:space="0" w:color="808080"/>
              <w:bottom w:val="single" w:sz="4" w:space="0" w:color="auto"/>
            </w:tcBorders>
          </w:tcPr>
          <w:p w14:paraId="219C1A79" w14:textId="77777777" w:rsidR="00EE2601" w:rsidRPr="00233AC1" w:rsidRDefault="00EE2601" w:rsidP="003D5397">
            <w:pPr>
              <w:spacing w:before="0" w:after="0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黄色</w:t>
            </w:r>
            <w:r>
              <w:rPr>
                <w:rFonts w:hint="eastAsia"/>
                <w:sz w:val="18"/>
                <w:szCs w:val="18"/>
              </w:rPr>
              <w:t>+</w:t>
            </w:r>
            <w:r>
              <w:rPr>
                <w:rFonts w:hint="eastAsia"/>
                <w:sz w:val="18"/>
                <w:szCs w:val="18"/>
              </w:rPr>
              <w:t>红色</w:t>
            </w:r>
          </w:p>
        </w:tc>
      </w:tr>
    </w:tbl>
    <w:p w14:paraId="4A5C108E" w14:textId="1F29BE52" w:rsidR="00C234DD" w:rsidRDefault="00C234DD" w:rsidP="00C234DD">
      <w:pPr>
        <w:pStyle w:val="3"/>
        <w:ind w:left="0"/>
      </w:pPr>
      <w:bookmarkStart w:id="64" w:name="_Toc100864920"/>
      <w:bookmarkStart w:id="65" w:name="_Toc103073336"/>
      <w:bookmarkStart w:id="66" w:name="_Toc140066890"/>
      <w:r>
        <w:rPr>
          <w:rFonts w:hint="eastAsia"/>
        </w:rPr>
        <w:t>弹簧拆卸和安装</w:t>
      </w:r>
      <w:bookmarkEnd w:id="64"/>
      <w:bookmarkEnd w:id="65"/>
      <w:bookmarkEnd w:id="66"/>
    </w:p>
    <w:tbl>
      <w:tblPr>
        <w:tblW w:w="992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214"/>
      </w:tblGrid>
      <w:tr w:rsidR="00256C13" w:rsidRPr="007847B0" w14:paraId="200E1183" w14:textId="77777777" w:rsidTr="00B6623D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4AD3E4D" w14:textId="77777777" w:rsidR="00256C13" w:rsidRDefault="00256C13" w:rsidP="00DE53E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6C29C37" wp14:editId="02EFCAB8">
                  <wp:extent cx="276225" cy="238125"/>
                  <wp:effectExtent l="19050" t="0" r="0" b="0"/>
                  <wp:docPr id="60" name="图片 6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53BE5B1" w14:textId="77777777" w:rsidR="00256C13" w:rsidRPr="00520C38" w:rsidRDefault="00256C13" w:rsidP="00DE53E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1E8CF134" w14:textId="77777777" w:rsidR="00256C13" w:rsidRPr="00D30516" w:rsidRDefault="00256C13" w:rsidP="00DE53E1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拆卸和安装过程均在道闸</w:t>
            </w:r>
            <w:proofErr w:type="gramStart"/>
            <w:r>
              <w:rPr>
                <w:rFonts w:hint="eastAsia"/>
                <w:lang w:eastAsia="zh-CN"/>
              </w:rPr>
              <w:t>闸</w:t>
            </w:r>
            <w:proofErr w:type="gramEnd"/>
            <w:r>
              <w:rPr>
                <w:rFonts w:hint="eastAsia"/>
                <w:lang w:eastAsia="zh-CN"/>
              </w:rPr>
              <w:t>杆置于抬到位状态下进行。</w:t>
            </w:r>
          </w:p>
        </w:tc>
      </w:tr>
    </w:tbl>
    <w:p w14:paraId="2DD5893C" w14:textId="623AF784" w:rsidR="00162B5F" w:rsidRDefault="00C234DD" w:rsidP="00855263">
      <w:pPr>
        <w:pStyle w:val="40"/>
      </w:pPr>
      <w:r w:rsidRPr="00855263">
        <w:rPr>
          <w:rFonts w:hint="eastAsia"/>
        </w:rPr>
        <w:t>拆卸步骤：</w:t>
      </w:r>
    </w:p>
    <w:p w14:paraId="06AF3275" w14:textId="62E31A67" w:rsidR="00C234DD" w:rsidRPr="005F055B" w:rsidRDefault="005F055B" w:rsidP="005F055B">
      <w:r>
        <w:rPr>
          <w:noProof/>
        </w:rPr>
        <w:drawing>
          <wp:inline distT="0" distB="0" distL="0" distR="0" wp14:anchorId="1F853C80" wp14:editId="556ECF2B">
            <wp:extent cx="6116128" cy="2571030"/>
            <wp:effectExtent l="0" t="0" r="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47845" cy="25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016C" w14:textId="1BF9E28C" w:rsidR="008B474E" w:rsidRDefault="008B474E" w:rsidP="00256C13">
      <w:pPr>
        <w:pStyle w:val="40"/>
      </w:pPr>
      <w:r>
        <w:rPr>
          <w:rFonts w:hint="eastAsia"/>
        </w:rPr>
        <w:t>安装步骤：</w:t>
      </w:r>
    </w:p>
    <w:p w14:paraId="5C74E6AE" w14:textId="1F47F0C2" w:rsidR="005F055B" w:rsidRDefault="005F055B" w:rsidP="005F055B">
      <w:r>
        <w:rPr>
          <w:noProof/>
        </w:rPr>
        <w:drawing>
          <wp:inline distT="0" distB="0" distL="0" distR="0" wp14:anchorId="577BF8C6" wp14:editId="4A03B8F8">
            <wp:extent cx="6257676" cy="1638104"/>
            <wp:effectExtent l="0" t="0" r="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71730" cy="164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6123" w14:textId="0544C234" w:rsidR="008B474E" w:rsidRPr="005F055B" w:rsidRDefault="005F055B" w:rsidP="005F055B">
      <w:r>
        <w:rPr>
          <w:noProof/>
        </w:rPr>
        <w:lastRenderedPageBreak/>
        <w:drawing>
          <wp:inline distT="0" distB="0" distL="0" distR="0" wp14:anchorId="5B28382F" wp14:editId="31005BA3">
            <wp:extent cx="5550010" cy="1773976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97297" cy="178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0B1E0" w14:textId="77777777" w:rsidR="006C3FC4" w:rsidRDefault="00FA64E6" w:rsidP="00D34C94">
      <w:pPr>
        <w:pStyle w:val="1"/>
      </w:pPr>
      <w:bookmarkStart w:id="67" w:name="_Toc140066891"/>
      <w:r w:rsidRPr="00D34C94">
        <w:rPr>
          <w:rFonts w:hint="eastAsia"/>
        </w:rPr>
        <w:t>设备接线</w:t>
      </w:r>
      <w:bookmarkEnd w:id="67"/>
    </w:p>
    <w:p w14:paraId="39649A9C" w14:textId="77777777" w:rsidR="0051150B" w:rsidRPr="00E82158" w:rsidRDefault="0051150B" w:rsidP="0051150B">
      <w:pPr>
        <w:pStyle w:val="2"/>
      </w:pPr>
      <w:bookmarkStart w:id="68" w:name="_Toc138079091"/>
      <w:bookmarkStart w:id="69" w:name="_Toc140066892"/>
      <w:r>
        <w:rPr>
          <w:rFonts w:hint="eastAsia"/>
        </w:rPr>
        <w:t>单道</w:t>
      </w:r>
      <w:proofErr w:type="gramStart"/>
      <w:r>
        <w:rPr>
          <w:rFonts w:hint="eastAsia"/>
        </w:rPr>
        <w:t>闸</w:t>
      </w:r>
      <w:proofErr w:type="gramEnd"/>
      <w:r>
        <w:rPr>
          <w:rFonts w:hint="eastAsia"/>
        </w:rPr>
        <w:t>单进单出方案</w:t>
      </w:r>
      <w:bookmarkEnd w:id="68"/>
      <w:bookmarkEnd w:id="69"/>
    </w:p>
    <w:p w14:paraId="638C31FB" w14:textId="77777777" w:rsidR="0051150B" w:rsidRDefault="0051150B" w:rsidP="0051150B">
      <w:pPr>
        <w:pStyle w:val="3"/>
      </w:pPr>
      <w:bookmarkStart w:id="70" w:name="_Toc138079092"/>
      <w:bookmarkStart w:id="71" w:name="_Toc140066893"/>
      <w:r>
        <w:rPr>
          <w:rFonts w:hint="eastAsia"/>
        </w:rPr>
        <w:t>整体接线图</w:t>
      </w:r>
      <w:bookmarkEnd w:id="70"/>
      <w:bookmarkEnd w:id="71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1150B" w:rsidRPr="007847B0" w14:paraId="496AC495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46645D3" w14:textId="77777777" w:rsidR="0051150B" w:rsidRDefault="0051150B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7E203D47" wp14:editId="35DBCFFE">
                  <wp:extent cx="257175" cy="257175"/>
                  <wp:effectExtent l="19050" t="0" r="9525" b="0"/>
                  <wp:docPr id="896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29168C0" w14:textId="77777777" w:rsidR="0051150B" w:rsidRPr="00520C38" w:rsidRDefault="0051150B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0F6C50F7" w14:textId="77777777" w:rsidR="0051150B" w:rsidRPr="00D30516" w:rsidRDefault="0051150B" w:rsidP="00AF26E7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整体接线图以“视频单相机方案”为例，其他方案请参考《出入口方案整体接线指导书》</w:t>
            </w:r>
          </w:p>
        </w:tc>
      </w:tr>
    </w:tbl>
    <w:p w14:paraId="20047274" w14:textId="77777777" w:rsidR="0051150B" w:rsidRDefault="0051150B" w:rsidP="0051150B">
      <w:pPr>
        <w:pStyle w:val="FigureDescription"/>
      </w:pPr>
      <w:r>
        <w:rPr>
          <w:rFonts w:hint="eastAsia"/>
        </w:rPr>
        <w:t>方案示意图</w:t>
      </w:r>
    </w:p>
    <w:p w14:paraId="65A79C50" w14:textId="77777777" w:rsidR="0051150B" w:rsidRDefault="0051150B" w:rsidP="0051150B">
      <w:r>
        <w:rPr>
          <w:noProof/>
        </w:rPr>
        <w:drawing>
          <wp:inline distT="0" distB="0" distL="0" distR="0" wp14:anchorId="4CC71F36" wp14:editId="0E052F97">
            <wp:extent cx="5965999" cy="3519577"/>
            <wp:effectExtent l="0" t="0" r="0" b="5080"/>
            <wp:docPr id="898" name="图片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3135" cy="352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9089" w14:textId="77777777" w:rsidR="0051150B" w:rsidRDefault="0051150B" w:rsidP="0051150B">
      <w:pPr>
        <w:pStyle w:val="FigureDescription"/>
      </w:pPr>
      <w:r>
        <w:rPr>
          <w:rFonts w:hint="eastAsia"/>
        </w:rPr>
        <w:lastRenderedPageBreak/>
        <w:t>整体接线示意图</w:t>
      </w:r>
    </w:p>
    <w:p w14:paraId="17C9D20E" w14:textId="77777777" w:rsidR="0051150B" w:rsidRDefault="0051150B" w:rsidP="0051150B">
      <w:r>
        <w:rPr>
          <w:noProof/>
        </w:rPr>
        <w:drawing>
          <wp:inline distT="0" distB="0" distL="0" distR="0" wp14:anchorId="77FF6694" wp14:editId="1C0F3AD9">
            <wp:extent cx="2630170" cy="3027435"/>
            <wp:effectExtent l="0" t="0" r="0" b="1905"/>
            <wp:docPr id="899" name="图片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40035" cy="303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C2759" w14:textId="77777777" w:rsidR="0051150B" w:rsidRDefault="0051150B" w:rsidP="0051150B">
      <w:pPr>
        <w:pStyle w:val="3"/>
      </w:pPr>
      <w:bookmarkStart w:id="72" w:name="_Toc138079093"/>
      <w:bookmarkStart w:id="73" w:name="_Toc140066894"/>
      <w:r>
        <w:rPr>
          <w:rFonts w:hint="eastAsia"/>
        </w:rPr>
        <w:t>道闸电源接线</w:t>
      </w:r>
      <w:bookmarkEnd w:id="72"/>
      <w:bookmarkEnd w:id="73"/>
    </w:p>
    <w:p w14:paraId="7FCE4703" w14:textId="77777777" w:rsidR="0051150B" w:rsidRDefault="0051150B" w:rsidP="0051150B">
      <w:r>
        <w:rPr>
          <w:rFonts w:hint="eastAsia"/>
        </w:rPr>
        <w:t>AC220V</w:t>
      </w:r>
      <w:r>
        <w:rPr>
          <w:rFonts w:hint="eastAsia"/>
        </w:rPr>
        <w:t>电源接在道闸的内空开，同时需要接地。</w:t>
      </w:r>
    </w:p>
    <w:p w14:paraId="27873B72" w14:textId="77777777" w:rsidR="0051150B" w:rsidRDefault="0051150B" w:rsidP="0051150B">
      <w:pPr>
        <w:pStyle w:val="FigureDescription"/>
      </w:pPr>
      <w:r>
        <w:rPr>
          <w:rFonts w:hint="eastAsia"/>
        </w:rPr>
        <w:t>空开、接地接线示意图</w:t>
      </w:r>
    </w:p>
    <w:p w14:paraId="0A0059E9" w14:textId="77777777" w:rsidR="0051150B" w:rsidRPr="00BD0D50" w:rsidRDefault="0051150B" w:rsidP="0051150B">
      <w:r w:rsidRPr="00B92910">
        <w:rPr>
          <w:noProof/>
        </w:rPr>
        <w:drawing>
          <wp:inline distT="0" distB="0" distL="0" distR="0" wp14:anchorId="0F514CB5" wp14:editId="3CF8863C">
            <wp:extent cx="2323465" cy="1504876"/>
            <wp:effectExtent l="9525" t="0" r="0" b="0"/>
            <wp:docPr id="900" name="图片 900" descr="F:\1.周任务\极简道闸9.28-9.30\lADPJv8gVEhfYIP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周任务\极简道闸9.28-9.30\lADPJv8gVEhfYIP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3" t="26834" r="15367" b="22065"/>
                    <a:stretch/>
                  </pic:blipFill>
                  <pic:spPr bwMode="auto">
                    <a:xfrm rot="5400000">
                      <a:off x="0" y="0"/>
                      <a:ext cx="2337381" cy="151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5FCC9" w14:textId="77777777" w:rsidR="0051150B" w:rsidRDefault="0051150B" w:rsidP="0051150B">
      <w:pPr>
        <w:pStyle w:val="3"/>
        <w:ind w:left="0"/>
      </w:pPr>
      <w:bookmarkStart w:id="74" w:name="_Toc138079094"/>
      <w:bookmarkStart w:id="75" w:name="_Toc140066895"/>
      <w:r>
        <w:rPr>
          <w:rFonts w:hint="eastAsia"/>
        </w:rPr>
        <w:lastRenderedPageBreak/>
        <w:t>开闸信号接线</w:t>
      </w:r>
      <w:bookmarkEnd w:id="74"/>
      <w:bookmarkEnd w:id="75"/>
      <w:r>
        <w:t xml:space="preserve"> </w:t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1150B" w:rsidRPr="007847B0" w14:paraId="0EEDCA9C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13F8D41" w14:textId="77777777" w:rsidR="0051150B" w:rsidRDefault="0051150B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5427468" wp14:editId="01786DA3">
                  <wp:extent cx="276225" cy="247650"/>
                  <wp:effectExtent l="19050" t="0" r="9525" b="0"/>
                  <wp:docPr id="903" name="图片 903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4E1AAF1C" w14:textId="77777777" w:rsidR="0051150B" w:rsidRPr="00520C38" w:rsidRDefault="0051150B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70BC9D5C" w14:textId="77777777" w:rsidR="0051150B" w:rsidRPr="00D30516" w:rsidRDefault="0051150B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相机“</w:t>
            </w:r>
            <w:r>
              <w:rPr>
                <w:rFonts w:hint="eastAsia"/>
                <w:color w:val="FF0000"/>
                <w:lang w:eastAsia="zh-CN"/>
              </w:rPr>
              <w:t>O</w:t>
            </w:r>
            <w:r>
              <w:rPr>
                <w:color w:val="FF0000"/>
                <w:lang w:eastAsia="zh-CN"/>
              </w:rPr>
              <w:t>1+</w:t>
            </w:r>
            <w:r>
              <w:rPr>
                <w:rFonts w:hint="eastAsia"/>
                <w:color w:val="FF0000"/>
                <w:lang w:eastAsia="zh-CN"/>
              </w:rPr>
              <w:t>”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>
              <w:rPr>
                <w:color w:val="FF0000"/>
                <w:lang w:eastAsia="zh-CN"/>
              </w:rPr>
              <w:t>4</w:t>
            </w:r>
            <w:r w:rsidRPr="00EB380E">
              <w:rPr>
                <w:rFonts w:hint="eastAsia"/>
                <w:color w:val="FF0000"/>
                <w:lang w:eastAsia="zh-CN"/>
              </w:rPr>
              <w:t>中</w:t>
            </w:r>
            <w:r>
              <w:rPr>
                <w:rFonts w:hint="eastAsia"/>
                <w:color w:val="FF0000"/>
                <w:lang w:eastAsia="zh-CN"/>
              </w:rPr>
              <w:t>右</w:t>
            </w:r>
            <w:r w:rsidRPr="00EB380E">
              <w:rPr>
                <w:rFonts w:hint="eastAsia"/>
                <w:color w:val="FF0000"/>
                <w:lang w:eastAsia="zh-CN"/>
              </w:rPr>
              <w:t>侧</w:t>
            </w:r>
            <w:r>
              <w:rPr>
                <w:rFonts w:hint="eastAsia"/>
                <w:color w:val="FF0000"/>
                <w:lang w:eastAsia="zh-CN"/>
              </w:rPr>
              <w:t>所示输入控制信号</w:t>
            </w:r>
            <w:r w:rsidRPr="00EB380E">
              <w:rPr>
                <w:rFonts w:hint="eastAsia"/>
                <w:color w:val="FF0000"/>
                <w:lang w:eastAsia="zh-CN"/>
              </w:rPr>
              <w:t>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</w:t>
            </w:r>
            <w:r>
              <w:rPr>
                <w:rFonts w:hint="eastAsia"/>
                <w:color w:val="FF0000"/>
                <w:lang w:eastAsia="zh-CN"/>
              </w:rPr>
              <w:t>（非供电）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相连，不可与</w:t>
            </w:r>
            <w:r>
              <w:rPr>
                <w:rFonts w:hint="eastAsia"/>
                <w:color w:val="FF0000"/>
                <w:lang w:eastAsia="zh-CN"/>
              </w:rPr>
              <w:t>图中其他同名</w:t>
            </w:r>
            <w:r w:rsidRPr="00EB380E">
              <w:rPr>
                <w:rFonts w:hint="eastAsia"/>
                <w:color w:val="FF0000"/>
                <w:lang w:eastAsia="zh-CN"/>
              </w:rPr>
              <w:t>端子相连，否则有烧坏雷达、相机的风险。</w:t>
            </w:r>
          </w:p>
        </w:tc>
      </w:tr>
    </w:tbl>
    <w:p w14:paraId="538283A2" w14:textId="77777777" w:rsidR="0051150B" w:rsidRDefault="0051150B" w:rsidP="0051150B">
      <w:pPr>
        <w:pStyle w:val="FigureDescription"/>
      </w:pPr>
      <w:r w:rsidRPr="00646BEE">
        <w:rPr>
          <w:rFonts w:hint="eastAsia"/>
        </w:rPr>
        <w:t>开闸信号接线</w:t>
      </w:r>
    </w:p>
    <w:p w14:paraId="5100CA32" w14:textId="77777777" w:rsidR="0051150B" w:rsidRDefault="0051150B" w:rsidP="0051150B">
      <w:r>
        <w:rPr>
          <w:noProof/>
        </w:rPr>
        <w:drawing>
          <wp:inline distT="0" distB="0" distL="0" distR="0" wp14:anchorId="0412AE01" wp14:editId="5BAA2126">
            <wp:extent cx="5442509" cy="2325776"/>
            <wp:effectExtent l="0" t="0" r="6350" b="0"/>
            <wp:docPr id="904" name="图片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1913" r="1179"/>
                    <a:stretch/>
                  </pic:blipFill>
                  <pic:spPr bwMode="auto">
                    <a:xfrm>
                      <a:off x="0" y="0"/>
                      <a:ext cx="5467100" cy="2336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9D308" w14:textId="77777777" w:rsidR="0051150B" w:rsidRDefault="0051150B" w:rsidP="0051150B">
      <w:r>
        <w:rPr>
          <w:rFonts w:hint="eastAsia"/>
        </w:rPr>
        <w:t>相机“</w:t>
      </w:r>
      <w:r>
        <w:rPr>
          <w:rFonts w:hint="eastAsia"/>
        </w:rPr>
        <w:t>O</w:t>
      </w:r>
      <w:r>
        <w:t>1+</w:t>
      </w:r>
      <w:r>
        <w:rPr>
          <w:rFonts w:hint="eastAsia"/>
        </w:rPr>
        <w:t>”与道闸控制器右侧端子“开闸”连接；</w:t>
      </w:r>
    </w:p>
    <w:p w14:paraId="5F019ED7" w14:textId="77777777" w:rsidR="0051150B" w:rsidRDefault="0051150B" w:rsidP="0051150B">
      <w:r>
        <w:rPr>
          <w:rFonts w:hint="eastAsia"/>
        </w:rPr>
        <w:t>相机“</w:t>
      </w:r>
      <w:r>
        <w:rPr>
          <w:rFonts w:hint="eastAsia"/>
        </w:rPr>
        <w:t>O</w:t>
      </w:r>
      <w:r>
        <w:t>1-</w:t>
      </w:r>
      <w:r>
        <w:rPr>
          <w:rFonts w:hint="eastAsia"/>
        </w:rPr>
        <w:t>”与道闸控制器右侧端子“</w:t>
      </w:r>
      <w:r>
        <w:rPr>
          <w:rFonts w:hint="eastAsia"/>
        </w:rPr>
        <w:t>1</w:t>
      </w:r>
      <w:r>
        <w:t>2V</w:t>
      </w:r>
      <w:r>
        <w:rPr>
          <w:rFonts w:hint="eastAsia"/>
        </w:rPr>
        <w:t>（非供电）”连接。</w:t>
      </w:r>
    </w:p>
    <w:p w14:paraId="5C377C24" w14:textId="77777777" w:rsidR="0051150B" w:rsidRDefault="0051150B" w:rsidP="0051150B">
      <w:pPr>
        <w:pStyle w:val="3"/>
      </w:pPr>
      <w:bookmarkStart w:id="76" w:name="_Toc138079095"/>
      <w:bookmarkStart w:id="77" w:name="_Toc140066896"/>
      <w:r>
        <w:rPr>
          <w:rFonts w:hint="eastAsia"/>
        </w:rPr>
        <w:lastRenderedPageBreak/>
        <w:t>防砸雷达接线</w:t>
      </w:r>
      <w:bookmarkEnd w:id="76"/>
      <w:bookmarkEnd w:id="77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1150B" w:rsidRPr="007847B0" w14:paraId="554EB5EE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7A24958" w14:textId="77777777" w:rsidR="0051150B" w:rsidRDefault="0051150B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8C68A67" wp14:editId="63B8529B">
                  <wp:extent cx="276225" cy="247650"/>
                  <wp:effectExtent l="19050" t="0" r="9525" b="0"/>
                  <wp:docPr id="905" name="图片 905" descr="\\10.220.3.114\共享文件夹\运作资料部\02-作者交稿\奚珍珍\02-资料美工事宜\资料图标WMF\资料图标-警告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220.3.114\共享文件夹\运作资料部\02-作者交稿\奚珍珍\02-资料美工事宜\资料图标WMF\资料图标-警告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7E48DC3" w14:textId="77777777" w:rsidR="0051150B" w:rsidRPr="00520C38" w:rsidRDefault="0051150B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警告：</w:t>
            </w:r>
          </w:p>
          <w:p w14:paraId="661F2EAE" w14:textId="77777777" w:rsidR="0051150B" w:rsidRPr="00D30516" w:rsidRDefault="0051150B" w:rsidP="00AF26E7">
            <w:pPr>
              <w:pStyle w:val="NotesTextList"/>
              <w:tabs>
                <w:tab w:val="left" w:pos="284"/>
              </w:tabs>
              <w:rPr>
                <w:lang w:eastAsia="zh-CN"/>
              </w:rPr>
            </w:pPr>
            <w:r w:rsidRPr="00EB380E">
              <w:rPr>
                <w:rFonts w:hint="eastAsia"/>
                <w:color w:val="FF0000"/>
                <w:lang w:eastAsia="zh-CN"/>
              </w:rPr>
              <w:t>雷达电源正负极</w:t>
            </w:r>
            <w:r>
              <w:rPr>
                <w:rFonts w:hint="eastAsia"/>
                <w:color w:val="FF0000"/>
                <w:lang w:eastAsia="zh-CN"/>
              </w:rPr>
              <w:t>（红色线缆、黑色线缆）</w:t>
            </w:r>
            <w:r w:rsidRPr="009A2B88">
              <w:rPr>
                <w:rFonts w:hint="eastAsia"/>
                <w:b/>
                <w:color w:val="FF0000"/>
                <w:lang w:eastAsia="zh-CN"/>
              </w:rPr>
              <w:t>只可</w:t>
            </w:r>
            <w:r w:rsidRPr="00EB380E">
              <w:rPr>
                <w:rFonts w:hint="eastAsia"/>
                <w:color w:val="FF0000"/>
                <w:lang w:eastAsia="zh-CN"/>
              </w:rPr>
              <w:t>与图</w:t>
            </w:r>
            <w:r w:rsidRPr="00EB380E">
              <w:rPr>
                <w:rFonts w:hint="eastAsia"/>
                <w:color w:val="FF0000"/>
                <w:lang w:eastAsia="zh-CN"/>
              </w:rPr>
              <w:t>4-</w:t>
            </w:r>
            <w:r>
              <w:rPr>
                <w:color w:val="FF0000"/>
                <w:lang w:eastAsia="zh-CN"/>
              </w:rPr>
              <w:t>5</w:t>
            </w:r>
            <w:r w:rsidRPr="00EB380E">
              <w:rPr>
                <w:rFonts w:hint="eastAsia"/>
                <w:color w:val="FF0000"/>
                <w:lang w:eastAsia="zh-CN"/>
              </w:rPr>
              <w:t>中右侧端子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>
              <w:rPr>
                <w:rFonts w:hint="eastAsia"/>
                <w:color w:val="FF0000"/>
                <w:lang w:eastAsia="zh-CN"/>
              </w:rPr>
              <w:t>12V</w:t>
            </w:r>
            <w:proofErr w:type="gramStart"/>
            <w:r w:rsidRPr="00EB380E">
              <w:rPr>
                <w:color w:val="FF0000"/>
                <w:lang w:eastAsia="zh-CN"/>
              </w:rPr>
              <w:t>”</w:t>
            </w:r>
            <w:proofErr w:type="gramEnd"/>
            <w:r w:rsidRPr="00EB380E">
              <w:rPr>
                <w:rFonts w:hint="eastAsia"/>
                <w:color w:val="FF0000"/>
                <w:lang w:eastAsia="zh-CN"/>
              </w:rPr>
              <w:t>、“</w:t>
            </w:r>
            <w:r w:rsidRPr="00EB380E">
              <w:rPr>
                <w:rFonts w:hint="eastAsia"/>
                <w:color w:val="FF0000"/>
                <w:lang w:eastAsia="zh-CN"/>
              </w:rPr>
              <w:t>G</w:t>
            </w:r>
            <w:r w:rsidRPr="00EB380E">
              <w:rPr>
                <w:color w:val="FF0000"/>
                <w:lang w:eastAsia="zh-CN"/>
              </w:rPr>
              <w:t>ND</w:t>
            </w:r>
            <w:r w:rsidRPr="00EB380E">
              <w:rPr>
                <w:rFonts w:hint="eastAsia"/>
                <w:color w:val="FF0000"/>
                <w:lang w:eastAsia="zh-CN"/>
              </w:rPr>
              <w:t>”相连，不可与左侧同名</w:t>
            </w:r>
            <w:r>
              <w:rPr>
                <w:rFonts w:hint="eastAsia"/>
                <w:color w:val="FF0000"/>
                <w:lang w:eastAsia="zh-CN"/>
              </w:rPr>
              <w:t>端子</w:t>
            </w:r>
            <w:r w:rsidRPr="00EB380E">
              <w:rPr>
                <w:rFonts w:hint="eastAsia"/>
                <w:color w:val="FF0000"/>
                <w:lang w:eastAsia="zh-CN"/>
              </w:rPr>
              <w:t>相连，否则有烧坏雷达、相机的风险。</w:t>
            </w:r>
          </w:p>
        </w:tc>
      </w:tr>
    </w:tbl>
    <w:p w14:paraId="47A65ACE" w14:textId="77777777" w:rsidR="0051150B" w:rsidRDefault="0051150B" w:rsidP="0051150B">
      <w:pPr>
        <w:pStyle w:val="FigureDescription"/>
      </w:pPr>
      <w:r w:rsidRPr="00E20B66">
        <w:rPr>
          <w:rFonts w:hint="eastAsia"/>
        </w:rPr>
        <w:t>防砸雷达接线</w:t>
      </w:r>
    </w:p>
    <w:p w14:paraId="53F66787" w14:textId="77777777" w:rsidR="0051150B" w:rsidRDefault="0051150B" w:rsidP="0051150B">
      <w:r>
        <w:rPr>
          <w:noProof/>
        </w:rPr>
        <w:drawing>
          <wp:inline distT="0" distB="0" distL="0" distR="0" wp14:anchorId="3145DF33" wp14:editId="609067AA">
            <wp:extent cx="3416300" cy="3100949"/>
            <wp:effectExtent l="0" t="0" r="0" b="4445"/>
            <wp:docPr id="906" name="图片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45791" cy="312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E85F4" w14:textId="77777777" w:rsidR="0051150B" w:rsidRPr="00D46A74" w:rsidRDefault="0051150B" w:rsidP="0051150B">
      <w:pPr>
        <w:pStyle w:val="10"/>
        <w:numPr>
          <w:ilvl w:val="0"/>
          <w:numId w:val="14"/>
        </w:numPr>
        <w:rPr>
          <w:b/>
        </w:rPr>
      </w:pPr>
      <w:r w:rsidRPr="00D46A74">
        <w:rPr>
          <w:rFonts w:hint="eastAsia"/>
          <w:b/>
        </w:rPr>
        <w:t>雷达电源接线：</w:t>
      </w:r>
    </w:p>
    <w:p w14:paraId="0F95A84D" w14:textId="77777777" w:rsidR="0051150B" w:rsidRDefault="0051150B" w:rsidP="0051150B">
      <w:r>
        <w:rPr>
          <w:rFonts w:hint="eastAsia"/>
        </w:rPr>
        <w:t>红色线缆与控制器左侧</w:t>
      </w:r>
      <w:r>
        <w:rPr>
          <w:rFonts w:hint="eastAsia"/>
        </w:rPr>
        <w:t xml:space="preserve"> </w:t>
      </w:r>
      <w:r>
        <w:rPr>
          <w:rFonts w:hint="eastAsia"/>
        </w:rPr>
        <w:t>“</w:t>
      </w:r>
      <w:r>
        <w:rPr>
          <w:rFonts w:hint="eastAsia"/>
        </w:rPr>
        <w:t>12V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端子相连；</w:t>
      </w:r>
    </w:p>
    <w:p w14:paraId="7B665076" w14:textId="77777777" w:rsidR="0051150B" w:rsidRDefault="0051150B" w:rsidP="0051150B">
      <w:r>
        <w:rPr>
          <w:rFonts w:hint="eastAsia"/>
        </w:rPr>
        <w:t>黑色线缆与控制器左侧“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</w:t>
      </w:r>
      <w:r w:rsidRPr="00D00874">
        <w:rPr>
          <w:rFonts w:hint="eastAsia"/>
        </w:rPr>
        <w:t xml:space="preserve"> </w:t>
      </w:r>
      <w:r>
        <w:rPr>
          <w:rFonts w:hint="eastAsia"/>
        </w:rPr>
        <w:t>端子相连。</w:t>
      </w:r>
    </w:p>
    <w:p w14:paraId="1F29AB71" w14:textId="77777777" w:rsidR="0051150B" w:rsidRPr="00D46A74" w:rsidRDefault="0051150B" w:rsidP="0051150B">
      <w:pPr>
        <w:pStyle w:val="10"/>
        <w:rPr>
          <w:b/>
        </w:rPr>
      </w:pPr>
      <w:r w:rsidRPr="00D46A74">
        <w:rPr>
          <w:rFonts w:hint="eastAsia"/>
          <w:b/>
        </w:rPr>
        <w:t>雷达通信接线：</w:t>
      </w:r>
    </w:p>
    <w:p w14:paraId="1CA2C92C" w14:textId="77777777" w:rsidR="0051150B" w:rsidRDefault="0051150B" w:rsidP="0051150B">
      <w:r>
        <w:rPr>
          <w:rFonts w:hint="eastAsia"/>
        </w:rPr>
        <w:t>绿色线缆与控制器右侧“</w:t>
      </w:r>
      <w:r>
        <w:rPr>
          <w:rFonts w:hint="eastAsia"/>
        </w:rPr>
        <w:t>12V</w:t>
      </w:r>
      <w:r>
        <w:rPr>
          <w:rFonts w:hint="eastAsia"/>
        </w:rPr>
        <w:t>（非供电）”端子相连；</w:t>
      </w:r>
    </w:p>
    <w:p w14:paraId="2C0C5C86" w14:textId="77777777" w:rsidR="0051150B" w:rsidRDefault="0051150B" w:rsidP="0051150B">
      <w:r>
        <w:rPr>
          <w:rFonts w:hint="eastAsia"/>
        </w:rPr>
        <w:t>蓝色线缆与控制器右侧“地感”端子相连。</w:t>
      </w:r>
    </w:p>
    <w:p w14:paraId="71465BB7" w14:textId="77777777" w:rsidR="0051150B" w:rsidRDefault="0051150B" w:rsidP="0051150B"/>
    <w:p w14:paraId="33396FEC" w14:textId="77777777" w:rsidR="0051150B" w:rsidRDefault="0051150B" w:rsidP="0051150B"/>
    <w:p w14:paraId="3D876EB3" w14:textId="77777777" w:rsidR="0051150B" w:rsidRDefault="0051150B" w:rsidP="0051150B"/>
    <w:p w14:paraId="0FAEAB30" w14:textId="77777777" w:rsidR="0051150B" w:rsidRDefault="0051150B" w:rsidP="0051150B">
      <w:pPr>
        <w:pStyle w:val="2"/>
      </w:pPr>
      <w:bookmarkStart w:id="78" w:name="_Toc140066897"/>
      <w:r>
        <w:rPr>
          <w:rFonts w:hint="eastAsia"/>
        </w:rPr>
        <w:lastRenderedPageBreak/>
        <w:t>道闸对开方案</w:t>
      </w:r>
      <w:bookmarkEnd w:id="78"/>
    </w:p>
    <w:p w14:paraId="3AEA01F7" w14:textId="77777777" w:rsidR="0051150B" w:rsidRDefault="0051150B" w:rsidP="0051150B">
      <w:pPr>
        <w:pStyle w:val="3"/>
        <w:ind w:left="0"/>
      </w:pPr>
      <w:bookmarkStart w:id="79" w:name="_Toc140066898"/>
      <w:r>
        <w:rPr>
          <w:rFonts w:hint="eastAsia"/>
        </w:rPr>
        <w:t>整体接线图</w:t>
      </w:r>
      <w:bookmarkEnd w:id="79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1150B" w:rsidRPr="007847B0" w14:paraId="7B8AA111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3E5A3D0B" w14:textId="77777777" w:rsidR="0051150B" w:rsidRDefault="0051150B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1EE5D12E" wp14:editId="7196A52E">
                  <wp:extent cx="257175" cy="257175"/>
                  <wp:effectExtent l="19050" t="0" r="9525" b="0"/>
                  <wp:docPr id="908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6E4A072" w14:textId="77777777" w:rsidR="0051150B" w:rsidRPr="00520C38" w:rsidRDefault="0051150B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2BEBF9E6" w14:textId="77777777" w:rsidR="0051150B" w:rsidRDefault="0051150B" w:rsidP="00AF26E7">
            <w:pPr>
              <w:pStyle w:val="NotesTextList"/>
              <w:rPr>
                <w:lang w:eastAsia="zh-CN"/>
              </w:rPr>
            </w:pPr>
            <w:r w:rsidRPr="00B33EA7">
              <w:rPr>
                <w:rFonts w:hint="eastAsia"/>
                <w:color w:val="FF0000"/>
                <w:lang w:eastAsia="zh-CN"/>
              </w:rPr>
              <w:t>道闸对开方案，杆件尾端的间距要求≤</w:t>
            </w:r>
            <w:r w:rsidRPr="00B33EA7">
              <w:rPr>
                <w:rFonts w:hint="eastAsia"/>
                <w:color w:val="FF0000"/>
                <w:lang w:eastAsia="zh-CN"/>
              </w:rPr>
              <w:t>20cm</w:t>
            </w:r>
            <w:r>
              <w:rPr>
                <w:rFonts w:hint="eastAsia"/>
                <w:color w:val="FF0000"/>
                <w:lang w:eastAsia="zh-CN"/>
              </w:rPr>
              <w:t>，最小距离</w:t>
            </w:r>
            <w:r>
              <w:rPr>
                <w:rFonts w:hint="eastAsia"/>
                <w:color w:val="FF0000"/>
                <w:lang w:eastAsia="zh-CN"/>
              </w:rPr>
              <w:t>1</w:t>
            </w:r>
            <w:r>
              <w:rPr>
                <w:color w:val="FF0000"/>
                <w:lang w:eastAsia="zh-CN"/>
              </w:rPr>
              <w:t>0</w:t>
            </w:r>
            <w:r>
              <w:rPr>
                <w:rFonts w:hint="eastAsia"/>
                <w:color w:val="FF0000"/>
                <w:lang w:eastAsia="zh-CN"/>
              </w:rPr>
              <w:t>cm</w:t>
            </w:r>
            <w:r w:rsidRPr="00E7592D">
              <w:rPr>
                <w:color w:val="FF0000"/>
                <w:lang w:eastAsia="zh-CN"/>
              </w:rPr>
              <w:t xml:space="preserve"> </w:t>
            </w:r>
            <w:r w:rsidRPr="00E7592D">
              <w:rPr>
                <w:color w:val="FF0000"/>
                <w:lang w:eastAsia="zh-CN"/>
              </w:rPr>
              <w:t>。</w:t>
            </w:r>
          </w:p>
          <w:p w14:paraId="16DEC725" w14:textId="72E9B68E" w:rsidR="0051150B" w:rsidRPr="00D30516" w:rsidRDefault="0051150B" w:rsidP="008D64BF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建两台道闸与同一个遥控器</w:t>
            </w:r>
            <w:r w:rsidR="008D64BF">
              <w:rPr>
                <w:rFonts w:hint="eastAsia"/>
                <w:color w:val="FF0000"/>
                <w:lang w:eastAsia="zh-CN"/>
              </w:rPr>
              <w:t>学习</w:t>
            </w:r>
            <w:r>
              <w:rPr>
                <w:rFonts w:hint="eastAsia"/>
                <w:color w:val="FF0000"/>
                <w:lang w:eastAsia="zh-CN"/>
              </w:rPr>
              <w:t>，使用一个遥控器控制两台道闸。</w:t>
            </w:r>
          </w:p>
        </w:tc>
      </w:tr>
    </w:tbl>
    <w:p w14:paraId="10520616" w14:textId="77777777" w:rsidR="0051150B" w:rsidRPr="0080490C" w:rsidRDefault="0051150B" w:rsidP="0051150B">
      <w:pPr>
        <w:pStyle w:val="FigureDescription"/>
      </w:pPr>
      <w:r w:rsidRPr="0080490C">
        <w:rPr>
          <w:rFonts w:hint="eastAsia"/>
        </w:rPr>
        <w:t>道闸对开方案示意图</w:t>
      </w:r>
      <w:r>
        <w:rPr>
          <w:rFonts w:hint="eastAsia"/>
        </w:rPr>
        <w:t>：</w:t>
      </w:r>
    </w:p>
    <w:p w14:paraId="35C025AD" w14:textId="0C5C5D54" w:rsidR="0051150B" w:rsidRDefault="00736491" w:rsidP="0051150B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4E750FD8" wp14:editId="335F6259">
            <wp:extent cx="5714692" cy="4672977"/>
            <wp:effectExtent l="0" t="0" r="635" b="0"/>
            <wp:docPr id="934" name="图片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43075" cy="469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51150B" w:rsidRPr="007847B0" w14:paraId="4E2D374A" w14:textId="77777777" w:rsidTr="00AF26E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77233B8" w14:textId="77777777" w:rsidR="0051150B" w:rsidRDefault="0051150B" w:rsidP="00AF26E7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2D07FBFE" wp14:editId="265AFF57">
                  <wp:extent cx="257175" cy="257175"/>
                  <wp:effectExtent l="19050" t="0" r="9525" b="0"/>
                  <wp:docPr id="913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6336D376" w14:textId="77777777" w:rsidR="0051150B" w:rsidRPr="00520C38" w:rsidRDefault="0051150B" w:rsidP="00AF26E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注：</w:t>
            </w:r>
          </w:p>
          <w:p w14:paraId="495B49DB" w14:textId="77777777" w:rsidR="0051150B" w:rsidRPr="00D30516" w:rsidRDefault="0051150B" w:rsidP="00AF26E7">
            <w:pPr>
              <w:pStyle w:val="NotesTextList"/>
              <w:rPr>
                <w:lang w:eastAsia="zh-CN"/>
              </w:rPr>
            </w:pPr>
            <w:r w:rsidRPr="00274EE9">
              <w:rPr>
                <w:rFonts w:hint="eastAsia"/>
                <w:lang w:eastAsia="zh-CN"/>
              </w:rPr>
              <w:t>道闸对开方案下，需要提前在地下预埋并接</w:t>
            </w:r>
            <w:r>
              <w:rPr>
                <w:lang w:eastAsia="zh-CN"/>
              </w:rPr>
              <w:t>8</w:t>
            </w:r>
            <w:r>
              <w:rPr>
                <w:rFonts w:hint="eastAsia"/>
                <w:lang w:eastAsia="zh-CN"/>
              </w:rPr>
              <w:t>根信号线。</w:t>
            </w:r>
          </w:p>
        </w:tc>
      </w:tr>
    </w:tbl>
    <w:p w14:paraId="37AEFED4" w14:textId="77777777" w:rsidR="0051150B" w:rsidRPr="00270A6F" w:rsidRDefault="0051150B" w:rsidP="0051150B">
      <w:pPr>
        <w:ind w:left="0"/>
        <w:rPr>
          <w:rFonts w:ascii="黑体" w:eastAsia="黑体" w:hAnsi="黑体"/>
        </w:rPr>
      </w:pPr>
    </w:p>
    <w:p w14:paraId="4F72E8E6" w14:textId="77777777" w:rsidR="0051150B" w:rsidRPr="004441FA" w:rsidRDefault="0051150B" w:rsidP="0051150B">
      <w:pPr>
        <w:pStyle w:val="FigureDescription"/>
        <w:rPr>
          <w:rFonts w:ascii="黑体" w:hAnsi="黑体"/>
        </w:rPr>
      </w:pPr>
      <w:r>
        <w:rPr>
          <w:rFonts w:ascii="黑体" w:hAnsi="黑体" w:hint="eastAsia"/>
        </w:rPr>
        <w:lastRenderedPageBreak/>
        <w:t>道闸对开整体接线图：</w:t>
      </w:r>
    </w:p>
    <w:p w14:paraId="065DB040" w14:textId="77777777" w:rsidR="0051150B" w:rsidRPr="00530A02" w:rsidRDefault="0051150B" w:rsidP="0051150B">
      <w:pPr>
        <w:rPr>
          <w:rFonts w:ascii="黑体" w:eastAsia="黑体" w:hAnsi="黑体"/>
        </w:rPr>
      </w:pPr>
      <w:r>
        <w:rPr>
          <w:noProof/>
        </w:rPr>
        <w:drawing>
          <wp:inline distT="0" distB="0" distL="0" distR="0" wp14:anchorId="0C026BB3" wp14:editId="53EA6341">
            <wp:extent cx="5274348" cy="3172571"/>
            <wp:effectExtent l="0" t="0" r="2540" b="8890"/>
            <wp:docPr id="929" name="图片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01489" cy="31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F41EB" w14:textId="77777777" w:rsidR="0051150B" w:rsidRDefault="0051150B" w:rsidP="0051150B">
      <w:pPr>
        <w:pStyle w:val="3"/>
        <w:ind w:left="0"/>
      </w:pPr>
      <w:bookmarkStart w:id="80" w:name="_Toc140066899"/>
      <w:r>
        <w:rPr>
          <w:rFonts w:hint="eastAsia"/>
        </w:rPr>
        <w:t>道闸对开配置及接线</w:t>
      </w:r>
      <w:bookmarkEnd w:id="80"/>
    </w:p>
    <w:p w14:paraId="3CD0B6D4" w14:textId="0BAF690F" w:rsidR="0051150B" w:rsidRDefault="0051150B" w:rsidP="0051150B">
      <w:pPr>
        <w:pStyle w:val="INStep"/>
        <w:ind w:left="737" w:hanging="737"/>
      </w:pPr>
      <w:r>
        <w:rPr>
          <w:rFonts w:hint="eastAsia"/>
        </w:rPr>
        <w:t>把两台控制器的</w:t>
      </w:r>
      <w:r w:rsidR="008D64BF">
        <w:rPr>
          <w:rFonts w:hint="eastAsia"/>
        </w:rPr>
        <w:t>“开闸”、</w:t>
      </w:r>
      <w:r>
        <w:rPr>
          <w:rFonts w:hint="eastAsia"/>
        </w:rPr>
        <w:t>“地感”、“</w:t>
      </w:r>
      <w:r>
        <w:rPr>
          <w:rFonts w:hint="eastAsia"/>
        </w:rPr>
        <w:t>G</w:t>
      </w:r>
      <w:r>
        <w:t>ND</w:t>
      </w:r>
      <w:r>
        <w:rPr>
          <w:rFonts w:hint="eastAsia"/>
        </w:rPr>
        <w:t>”用导线并在一起；</w:t>
      </w:r>
    </w:p>
    <w:p w14:paraId="2E02B06B" w14:textId="77777777" w:rsidR="0051150B" w:rsidRDefault="0051150B" w:rsidP="0051150B">
      <w:pPr>
        <w:pStyle w:val="INStep"/>
        <w:ind w:left="737" w:hanging="737"/>
      </w:pPr>
      <w:r>
        <w:rPr>
          <w:rFonts w:hint="eastAsia"/>
        </w:rPr>
        <w:t>把两台防砸雷达的“公共”、“地感”分别用导线</w:t>
      </w:r>
      <w:proofErr w:type="gramStart"/>
      <w:r>
        <w:rPr>
          <w:rFonts w:hint="eastAsia"/>
        </w:rPr>
        <w:t>连接道</w:t>
      </w:r>
      <w:proofErr w:type="gramEnd"/>
      <w:r>
        <w:rPr>
          <w:rFonts w:hint="eastAsia"/>
        </w:rPr>
        <w:t>闸的“地感”、“</w:t>
      </w:r>
      <w:r>
        <w:rPr>
          <w:rFonts w:hint="eastAsia"/>
        </w:rPr>
        <w:t>1</w:t>
      </w:r>
      <w:r>
        <w:t>2V</w:t>
      </w:r>
      <w:r>
        <w:rPr>
          <w:rFonts w:hint="eastAsia"/>
        </w:rPr>
        <w:t>”；</w:t>
      </w:r>
    </w:p>
    <w:p w14:paraId="3836C4B3" w14:textId="77777777" w:rsidR="0051150B" w:rsidRDefault="0051150B" w:rsidP="0051150B">
      <w:pPr>
        <w:pStyle w:val="INStep"/>
        <w:ind w:left="737" w:hanging="737"/>
      </w:pPr>
      <w:r>
        <w:rPr>
          <w:rFonts w:hint="eastAsia"/>
        </w:rPr>
        <w:t>把两台相机按对应</w:t>
      </w:r>
      <w:proofErr w:type="gramStart"/>
      <w:r>
        <w:rPr>
          <w:rFonts w:hint="eastAsia"/>
        </w:rPr>
        <w:t>线序接入道</w:t>
      </w:r>
      <w:proofErr w:type="gramEnd"/>
      <w:r>
        <w:rPr>
          <w:rFonts w:hint="eastAsia"/>
        </w:rPr>
        <w:t>闸；</w:t>
      </w:r>
    </w:p>
    <w:p w14:paraId="2824D9FA" w14:textId="77777777" w:rsidR="0051150B" w:rsidRDefault="0051150B" w:rsidP="0051150B">
      <w:r>
        <w:rPr>
          <w:rFonts w:hint="eastAsia"/>
        </w:rPr>
        <w:t>两个</w:t>
      </w:r>
      <w:r>
        <w:rPr>
          <w:rFonts w:hint="eastAsia"/>
        </w:rPr>
        <w:t>LED</w:t>
      </w:r>
      <w:r>
        <w:rPr>
          <w:rFonts w:hint="eastAsia"/>
        </w:rPr>
        <w:t>屏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线分别连接至相机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的</w:t>
      </w:r>
      <w:r>
        <w:rPr>
          <w:rFonts w:hint="eastAsia"/>
        </w:rPr>
        <w:t>4</w:t>
      </w:r>
      <w:r>
        <w:t>85</w:t>
      </w:r>
      <w:r>
        <w:rPr>
          <w:rFonts w:hint="eastAsia"/>
        </w:rPr>
        <w:t>“</w:t>
      </w:r>
      <w:r>
        <w:rPr>
          <w:rFonts w:hint="eastAsia"/>
        </w:rPr>
        <w:t>A</w:t>
      </w:r>
      <w:r>
        <w:t>1</w:t>
      </w:r>
      <w:r>
        <w:rPr>
          <w:rFonts w:hint="eastAsia"/>
        </w:rPr>
        <w:t>”“</w:t>
      </w:r>
      <w:r>
        <w:rPr>
          <w:rFonts w:hint="eastAsia"/>
        </w:rPr>
        <w:t>B</w:t>
      </w:r>
      <w:r>
        <w:t>1</w:t>
      </w:r>
      <w:r>
        <w:rPr>
          <w:rFonts w:hint="eastAsia"/>
        </w:rPr>
        <w:t>”端口。</w:t>
      </w:r>
    </w:p>
    <w:p w14:paraId="28CB0238" w14:textId="1574E7EB" w:rsidR="0051150B" w:rsidRDefault="0051150B" w:rsidP="008D64BF">
      <w:pPr>
        <w:pStyle w:val="FigureDescription"/>
      </w:pPr>
      <w:r>
        <w:rPr>
          <w:rFonts w:hint="eastAsia"/>
        </w:rPr>
        <w:lastRenderedPageBreak/>
        <w:t>对开信号接线：</w:t>
      </w:r>
      <w:r w:rsidR="004E3237">
        <w:rPr>
          <w:rFonts w:hint="eastAsia"/>
        </w:rPr>
        <w:t>在</w:t>
      </w:r>
      <w:r w:rsidR="008D64BF">
        <w:rPr>
          <w:rFonts w:hint="eastAsia"/>
        </w:rPr>
        <w:t>“开闸信号接线、防砸雷达接线”基础上，增加下图接线：</w:t>
      </w:r>
    </w:p>
    <w:p w14:paraId="175BD770" w14:textId="075AF6CA" w:rsidR="0051150B" w:rsidRPr="0051150B" w:rsidRDefault="0051150B" w:rsidP="0051150B">
      <w:r>
        <w:tab/>
      </w:r>
      <w:r>
        <w:rPr>
          <w:noProof/>
        </w:rPr>
        <w:drawing>
          <wp:inline distT="0" distB="0" distL="0" distR="0" wp14:anchorId="47BA49F9" wp14:editId="50B49DD6">
            <wp:extent cx="3735322" cy="3381872"/>
            <wp:effectExtent l="0" t="0" r="0" b="9525"/>
            <wp:docPr id="933" name="图片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765194" cy="34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0F0D" w14:textId="488C0E64" w:rsidR="00E1784E" w:rsidRDefault="00E1784E" w:rsidP="00E1784E">
      <w:pPr>
        <w:pStyle w:val="1"/>
      </w:pPr>
      <w:bookmarkStart w:id="81" w:name="_Toc139363265"/>
      <w:bookmarkStart w:id="82" w:name="_Toc20745959"/>
      <w:bookmarkStart w:id="83" w:name="_Toc140066900"/>
      <w:r>
        <w:rPr>
          <w:rFonts w:hint="eastAsia"/>
        </w:rPr>
        <w:t>道闸调试</w:t>
      </w:r>
      <w:bookmarkEnd w:id="81"/>
      <w:bookmarkEnd w:id="83"/>
    </w:p>
    <w:p w14:paraId="0F509532" w14:textId="77777777" w:rsidR="00E1784E" w:rsidRDefault="00E1784E" w:rsidP="00E1784E">
      <w:pPr>
        <w:pStyle w:val="2"/>
      </w:pPr>
      <w:bookmarkStart w:id="84" w:name="_Toc139363266"/>
      <w:bookmarkStart w:id="85" w:name="_Toc140066901"/>
      <w:proofErr w:type="gramStart"/>
      <w:r>
        <w:rPr>
          <w:rFonts w:hint="eastAsia"/>
        </w:rPr>
        <w:t>闸杆与</w:t>
      </w:r>
      <w:proofErr w:type="gramEnd"/>
      <w:r>
        <w:rPr>
          <w:rFonts w:hint="eastAsia"/>
        </w:rPr>
        <w:t>弹簧匹配</w:t>
      </w:r>
      <w:bookmarkEnd w:id="84"/>
      <w:bookmarkEnd w:id="85"/>
    </w:p>
    <w:p w14:paraId="21784647" w14:textId="77777777" w:rsidR="00E1784E" w:rsidRPr="006110F4" w:rsidRDefault="00E1784E" w:rsidP="00E1784E">
      <w:pPr>
        <w:rPr>
          <w:rFonts w:ascii="宋体" w:hAnsi="宋体" w:cs="宋体"/>
        </w:rPr>
      </w:pPr>
      <w:r>
        <w:rPr>
          <w:rFonts w:hint="eastAsia"/>
          <w:u w:color="000000"/>
          <w:lang w:val="zh-TW" w:eastAsia="zh-TW"/>
        </w:rPr>
        <w:t>将道闸杆停在</w:t>
      </w:r>
      <w:r>
        <w:rPr>
          <w:rFonts w:ascii="宋体" w:hAnsi="宋体"/>
          <w:u w:color="000000"/>
        </w:rPr>
        <w:t>45</w:t>
      </w:r>
      <w:r>
        <w:rPr>
          <w:rFonts w:hint="eastAsia"/>
          <w:u w:color="000000"/>
          <w:lang w:val="zh-TW" w:eastAsia="zh-TW"/>
        </w:rPr>
        <w:t>度左右检查杆子会不会慢慢落闸或开闸（如果开闸了说明弹簧拉力过大（允许弹簧拉力稍微大一点杆子很缓慢开闸），如果落闸了说明弹簧拉力不够）。</w:t>
      </w:r>
    </w:p>
    <w:p w14:paraId="1DA4F2B5" w14:textId="77777777" w:rsidR="00E1784E" w:rsidRDefault="00E1784E" w:rsidP="00E1784E">
      <w:pPr>
        <w:pStyle w:val="2"/>
        <w:rPr>
          <w:rFonts w:eastAsia="PMingLiU"/>
          <w:u w:color="000000"/>
          <w:lang w:val="zh-TW" w:eastAsia="zh-TW"/>
        </w:rPr>
      </w:pPr>
      <w:bookmarkStart w:id="86" w:name="_Toc139363268"/>
      <w:bookmarkStart w:id="87" w:name="_Toc140066902"/>
      <w:r>
        <w:rPr>
          <w:rFonts w:hint="eastAsia"/>
          <w:u w:color="000000"/>
          <w:lang w:val="zh-TW" w:eastAsia="zh-TW"/>
        </w:rPr>
        <w:t>调整道闸杆水平和垂直位置</w:t>
      </w:r>
      <w:bookmarkEnd w:id="86"/>
      <w:bookmarkEnd w:id="87"/>
    </w:p>
    <w:p w14:paraId="16C7B69E" w14:textId="724FF4B6" w:rsidR="00E1784E" w:rsidRPr="00E1784E" w:rsidRDefault="00E1784E" w:rsidP="00E1784E">
      <w:pPr>
        <w:rPr>
          <w:rFonts w:eastAsia="PMingLiU"/>
          <w:lang w:val="zh-TW" w:eastAsia="zh-TW"/>
        </w:rPr>
      </w:pPr>
      <w:r>
        <w:rPr>
          <w:rFonts w:hint="eastAsia"/>
          <w:lang w:val="zh-TW"/>
        </w:rPr>
        <w:t>可参考</w:t>
      </w:r>
      <w:hyperlink w:anchor="_闸杆调节" w:history="1">
        <w:r>
          <w:rPr>
            <w:rStyle w:val="af1"/>
            <w:rFonts w:asciiTheme="minorEastAsia" w:eastAsiaTheme="minorEastAsia" w:hAnsiTheme="minorEastAsia"/>
            <w:lang w:val="zh-TW"/>
          </w:rPr>
          <w:t>3.8杆件水平垂直调节</w:t>
        </w:r>
      </w:hyperlink>
    </w:p>
    <w:p w14:paraId="7811A824" w14:textId="424972D9" w:rsidR="007424FB" w:rsidRDefault="005E764A" w:rsidP="00243291">
      <w:pPr>
        <w:pStyle w:val="1"/>
      </w:pPr>
      <w:bookmarkStart w:id="88" w:name="_Toc140066903"/>
      <w:r>
        <w:rPr>
          <w:rFonts w:hint="eastAsia"/>
        </w:rPr>
        <w:lastRenderedPageBreak/>
        <w:t>道</w:t>
      </w:r>
      <w:proofErr w:type="gramStart"/>
      <w:r>
        <w:rPr>
          <w:rFonts w:hint="eastAsia"/>
        </w:rPr>
        <w:t>闸其他</w:t>
      </w:r>
      <w:proofErr w:type="gramEnd"/>
      <w:r>
        <w:rPr>
          <w:rFonts w:hint="eastAsia"/>
        </w:rPr>
        <w:t>设置</w:t>
      </w:r>
      <w:bookmarkEnd w:id="88"/>
    </w:p>
    <w:tbl>
      <w:tblPr>
        <w:tblW w:w="10206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497"/>
      </w:tblGrid>
      <w:tr w:rsidR="00FF19ED" w:rsidRPr="007847B0" w14:paraId="79DA29D1" w14:textId="77777777" w:rsidTr="00086AB7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28C53D68" w14:textId="77777777" w:rsidR="00FF19ED" w:rsidRDefault="00FF19ED" w:rsidP="00960636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1833A80" wp14:editId="626818D7">
                  <wp:extent cx="257175" cy="257175"/>
                  <wp:effectExtent l="19050" t="0" r="9525" b="0"/>
                  <wp:docPr id="48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3C3A28B3" w14:textId="211FA695" w:rsidR="004C5738" w:rsidRPr="004C5738" w:rsidRDefault="00FF19ED" w:rsidP="00086AB7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4C5F29FA" w14:textId="665AEF3F" w:rsidR="004159AE" w:rsidRPr="00D30516" w:rsidRDefault="004C5738" w:rsidP="00086AB7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由于</w:t>
            </w:r>
            <w:r w:rsidR="0073539C">
              <w:rPr>
                <w:rFonts w:hint="eastAsia"/>
                <w:lang w:eastAsia="zh-CN"/>
              </w:rPr>
              <w:t>系列</w:t>
            </w:r>
            <w:r>
              <w:rPr>
                <w:rFonts w:hint="eastAsia"/>
                <w:lang w:eastAsia="zh-CN"/>
              </w:rPr>
              <w:t>道闸控制器类型</w:t>
            </w:r>
            <w:r w:rsidR="0073539C">
              <w:rPr>
                <w:rFonts w:hint="eastAsia"/>
                <w:lang w:eastAsia="zh-CN"/>
              </w:rPr>
              <w:t>存在两种：分体式控制器、三合一式控制器，</w:t>
            </w:r>
            <w:r>
              <w:rPr>
                <w:rFonts w:hint="eastAsia"/>
                <w:lang w:eastAsia="zh-CN"/>
              </w:rPr>
              <w:t>调节方式</w:t>
            </w:r>
            <w:r w:rsidR="00FD290B">
              <w:rPr>
                <w:rFonts w:hint="eastAsia"/>
                <w:lang w:eastAsia="zh-CN"/>
              </w:rPr>
              <w:t>也</w:t>
            </w:r>
            <w:r>
              <w:rPr>
                <w:rFonts w:hint="eastAsia"/>
                <w:lang w:eastAsia="zh-CN"/>
              </w:rPr>
              <w:t>存在一定差异，</w:t>
            </w:r>
            <w:r w:rsidR="00FD290B">
              <w:rPr>
                <w:rFonts w:hint="eastAsia"/>
                <w:lang w:eastAsia="zh-CN"/>
              </w:rPr>
              <w:t>前者在调节参数时可参考</w:t>
            </w:r>
            <w:hyperlink w:anchor="_分体式控制道闸设置" w:history="1">
              <w:r w:rsidR="00820505">
                <w:rPr>
                  <w:rStyle w:val="af1"/>
                  <w:rFonts w:hint="eastAsia"/>
                  <w:lang w:eastAsia="zh-CN"/>
                </w:rPr>
                <w:t>分</w:t>
              </w:r>
              <w:proofErr w:type="gramStart"/>
              <w:r w:rsidR="00820505">
                <w:rPr>
                  <w:rStyle w:val="af1"/>
                  <w:rFonts w:hint="eastAsia"/>
                  <w:lang w:eastAsia="zh-CN"/>
                </w:rPr>
                <w:t>开</w:t>
              </w:r>
              <w:r w:rsidR="00086AB7" w:rsidRPr="00086AB7">
                <w:rPr>
                  <w:rStyle w:val="af1"/>
                  <w:rFonts w:hint="eastAsia"/>
                  <w:lang w:eastAsia="zh-CN"/>
                </w:rPr>
                <w:t>式</w:t>
              </w:r>
              <w:proofErr w:type="gramEnd"/>
              <w:r w:rsidR="00086AB7" w:rsidRPr="00086AB7">
                <w:rPr>
                  <w:rStyle w:val="af1"/>
                  <w:rFonts w:hint="eastAsia"/>
                  <w:lang w:eastAsia="zh-CN"/>
                </w:rPr>
                <w:t>控制</w:t>
              </w:r>
              <w:r w:rsidR="006B0E94">
                <w:rPr>
                  <w:rStyle w:val="af1"/>
                  <w:rFonts w:hint="eastAsia"/>
                  <w:lang w:eastAsia="zh-CN"/>
                </w:rPr>
                <w:t>器</w:t>
              </w:r>
              <w:r w:rsidR="00086AB7" w:rsidRPr="00086AB7">
                <w:rPr>
                  <w:rStyle w:val="af1"/>
                  <w:rFonts w:hint="eastAsia"/>
                  <w:lang w:eastAsia="zh-CN"/>
                </w:rPr>
                <w:t>道</w:t>
              </w:r>
              <w:proofErr w:type="gramStart"/>
              <w:r w:rsidR="00086AB7" w:rsidRPr="00086AB7">
                <w:rPr>
                  <w:rStyle w:val="af1"/>
                  <w:rFonts w:hint="eastAsia"/>
                  <w:lang w:eastAsia="zh-CN"/>
                </w:rPr>
                <w:t>闸设置</w:t>
              </w:r>
              <w:proofErr w:type="gramEnd"/>
            </w:hyperlink>
            <w:r w:rsidR="00086AB7">
              <w:rPr>
                <w:rFonts w:hint="eastAsia"/>
                <w:lang w:eastAsia="zh-CN"/>
              </w:rPr>
              <w:t>，</w:t>
            </w:r>
            <w:r w:rsidR="00086AB7">
              <w:rPr>
                <w:rStyle w:val="af1"/>
                <w:rFonts w:hint="eastAsia"/>
                <w:lang w:eastAsia="zh-CN"/>
                <w14:textFill>
                  <w14:solidFill>
                    <w14:srgbClr w14:val="0000FF">
                      <w14:lumMod w14:val="50000"/>
                    </w14:srgbClr>
                  </w14:solidFill>
                </w14:textFill>
              </w:rPr>
              <w:t xml:space="preserve"> </w:t>
            </w:r>
            <w:r w:rsidR="00086AB7">
              <w:rPr>
                <w:rFonts w:hint="eastAsia"/>
                <w:lang w:eastAsia="zh-CN"/>
              </w:rPr>
              <w:t>后者在调节参数时可参考</w:t>
            </w:r>
            <w:hyperlink w:anchor="_三合一式控制器道闸设置" w:history="1">
              <w:r w:rsidR="00086AB7" w:rsidRPr="00086AB7">
                <w:rPr>
                  <w:rStyle w:val="af1"/>
                  <w:rFonts w:hint="eastAsia"/>
                  <w:lang w:eastAsia="zh-CN"/>
                </w:rPr>
                <w:t>三合一式控制器道</w:t>
              </w:r>
              <w:proofErr w:type="gramStart"/>
              <w:r w:rsidR="00086AB7" w:rsidRPr="00086AB7">
                <w:rPr>
                  <w:rStyle w:val="af1"/>
                  <w:rFonts w:hint="eastAsia"/>
                  <w:lang w:eastAsia="zh-CN"/>
                </w:rPr>
                <w:t>闸设置</w:t>
              </w:r>
              <w:proofErr w:type="gramEnd"/>
            </w:hyperlink>
            <w:r w:rsidR="00086AB7">
              <w:rPr>
                <w:rFonts w:hint="eastAsia"/>
                <w:lang w:eastAsia="zh-CN"/>
              </w:rPr>
              <w:t>。</w:t>
            </w:r>
          </w:p>
        </w:tc>
      </w:tr>
    </w:tbl>
    <w:p w14:paraId="5F5C6008" w14:textId="758206EE" w:rsidR="00A96702" w:rsidRPr="00820505" w:rsidRDefault="00820505" w:rsidP="00820505">
      <w:pPr>
        <w:pStyle w:val="2"/>
      </w:pPr>
      <w:bookmarkStart w:id="89" w:name="_A0型道闸设置"/>
      <w:bookmarkStart w:id="90" w:name="_分体式控制道闸设置"/>
      <w:bookmarkStart w:id="91" w:name="_Toc110967181"/>
      <w:bookmarkStart w:id="92" w:name="_Toc140066904"/>
      <w:bookmarkEnd w:id="89"/>
      <w:bookmarkEnd w:id="90"/>
      <w:r w:rsidRPr="00820505">
        <w:rPr>
          <w:rFonts w:hint="eastAsia"/>
        </w:rPr>
        <w:t>分</w:t>
      </w:r>
      <w:proofErr w:type="gramStart"/>
      <w:r w:rsidRPr="00820505">
        <w:rPr>
          <w:rFonts w:hint="eastAsia"/>
        </w:rPr>
        <w:t>开</w:t>
      </w:r>
      <w:r w:rsidR="004C5738" w:rsidRPr="00820505">
        <w:t>式</w:t>
      </w:r>
      <w:proofErr w:type="gramEnd"/>
      <w:r w:rsidR="004C5738" w:rsidRPr="00820505">
        <w:t>控制</w:t>
      </w:r>
      <w:r w:rsidR="006B0E94">
        <w:rPr>
          <w:rFonts w:hint="eastAsia"/>
        </w:rPr>
        <w:t>器</w:t>
      </w:r>
      <w:r w:rsidR="00A96702" w:rsidRPr="00820505">
        <w:rPr>
          <w:rFonts w:hint="eastAsia"/>
        </w:rPr>
        <w:t>道闸设置</w:t>
      </w:r>
      <w:bookmarkEnd w:id="92"/>
    </w:p>
    <w:p w14:paraId="0E1B2323" w14:textId="553B4F41" w:rsidR="00A96702" w:rsidRDefault="00A96702" w:rsidP="00A96702">
      <w:pPr>
        <w:pStyle w:val="3"/>
      </w:pPr>
      <w:bookmarkStart w:id="93" w:name="_Toc140066905"/>
      <w:r>
        <w:rPr>
          <w:rFonts w:hint="eastAsia"/>
        </w:rPr>
        <w:t>遥控器使用</w:t>
      </w:r>
      <w:bookmarkEnd w:id="91"/>
      <w:bookmarkEnd w:id="93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A96702" w:rsidRPr="007847B0" w14:paraId="79F7D4F1" w14:textId="77777777" w:rsidTr="00960636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421F9FE6" w14:textId="77777777" w:rsidR="00A96702" w:rsidRDefault="00A96702" w:rsidP="00960636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441B3456" wp14:editId="62B3ABCC">
                  <wp:extent cx="257175" cy="257175"/>
                  <wp:effectExtent l="19050" t="0" r="9525" b="0"/>
                  <wp:docPr id="57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52461E82" w14:textId="77777777" w:rsidR="00A96702" w:rsidRPr="00520C38" w:rsidRDefault="00A96702" w:rsidP="00960636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670D46E7" w14:textId="77777777" w:rsidR="00A96702" w:rsidRDefault="00A96702" w:rsidP="00960636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平时遥控器操作，开关按钮要求按</w:t>
            </w:r>
            <w:r w:rsidRPr="008859A9">
              <w:rPr>
                <w:rFonts w:hint="eastAsia"/>
                <w:lang w:eastAsia="zh-CN"/>
              </w:rPr>
              <w:t>2s</w:t>
            </w:r>
            <w:r>
              <w:rPr>
                <w:rFonts w:hint="eastAsia"/>
                <w:lang w:eastAsia="zh-CN"/>
              </w:rPr>
              <w:t>以上；</w:t>
            </w:r>
          </w:p>
          <w:p w14:paraId="0365F86B" w14:textId="451F8031" w:rsidR="00A96702" w:rsidRPr="00D30516" w:rsidRDefault="00A96702" w:rsidP="00960636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遥控器学习和清除需在控制器上进入</w:t>
            </w:r>
            <w:r w:rsidR="00B04423">
              <w:rPr>
                <w:lang w:eastAsia="zh-CN"/>
              </w:rPr>
              <w:t>P</w:t>
            </w:r>
            <w:r>
              <w:rPr>
                <w:lang w:eastAsia="zh-CN"/>
              </w:rPr>
              <w:t>-F</w:t>
            </w:r>
            <w:r>
              <w:rPr>
                <w:rFonts w:hint="eastAsia"/>
                <w:lang w:eastAsia="zh-CN"/>
              </w:rPr>
              <w:t>参数条件下进行，参数详细设置方法请跳转</w:t>
            </w:r>
            <w:hyperlink w:anchor="_控制器设置方法" w:history="1">
              <w:r w:rsidRPr="002F017F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</w:p>
        </w:tc>
      </w:tr>
    </w:tbl>
    <w:p w14:paraId="33B12AF8" w14:textId="77777777" w:rsidR="00A96702" w:rsidRPr="00FD202C" w:rsidRDefault="00A96702" w:rsidP="00A96702">
      <w:pPr>
        <w:pStyle w:val="FigureDescription"/>
      </w:pPr>
      <w:r w:rsidRPr="00FD202C">
        <w:rPr>
          <w:rFonts w:hint="eastAsia"/>
        </w:rPr>
        <w:t>遥控器</w:t>
      </w:r>
    </w:p>
    <w:p w14:paraId="2ECA4B07" w14:textId="77777777" w:rsidR="00A96702" w:rsidRDefault="00A96702" w:rsidP="00A96702">
      <w:pPr>
        <w:pStyle w:val="Figure"/>
      </w:pPr>
      <w:r w:rsidRPr="003E361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361D">
        <w:rPr>
          <w:noProof/>
        </w:rPr>
        <w:drawing>
          <wp:inline distT="0" distB="0" distL="0" distR="0" wp14:anchorId="21D298D0" wp14:editId="273D2607">
            <wp:extent cx="2109591" cy="998708"/>
            <wp:effectExtent l="3175" t="0" r="8255" b="8255"/>
            <wp:docPr id="58" name="图片 58" descr="F:\1.周任务\道闸测试、CB有簧道闸指导书、CB道闸测试7.18-7.022\CB有簧指导书\素材\lADPJxDjyqY5HMX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.周任务\道闸测试、CB有簧道闸指导书、CB道闸测试7.18-7.022\CB有簧指导书\素材\lADPJxDjyqY5HMX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4" t="29566" r="4977" b="24411"/>
                    <a:stretch/>
                  </pic:blipFill>
                  <pic:spPr bwMode="auto">
                    <a:xfrm rot="5400000">
                      <a:off x="0" y="0"/>
                      <a:ext cx="2118746" cy="100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EEC57" w14:textId="77777777" w:rsidR="00B04423" w:rsidRPr="00A23D0C" w:rsidRDefault="00B04423" w:rsidP="003D5397">
      <w:pPr>
        <w:rPr>
          <w:b/>
        </w:rPr>
      </w:pPr>
      <w:r w:rsidRPr="00A23D0C">
        <w:rPr>
          <w:rFonts w:hint="eastAsia"/>
          <w:b/>
        </w:rPr>
        <w:t>学习遥控器：</w:t>
      </w:r>
    </w:p>
    <w:p w14:paraId="629DA031" w14:textId="77777777" w:rsidR="00B04423" w:rsidRDefault="00B04423" w:rsidP="003D5397">
      <w:r w:rsidRPr="00247FD9">
        <w:rPr>
          <w:rFonts w:hint="eastAsia"/>
        </w:rPr>
        <w:t>出厂自带的两个遥控器默认已配对，</w:t>
      </w:r>
      <w:r>
        <w:rPr>
          <w:rFonts w:hint="eastAsia"/>
        </w:rPr>
        <w:t>如需添加新遥控器，按照以下步骤：</w:t>
      </w:r>
    </w:p>
    <w:p w14:paraId="541768CB" w14:textId="77777777" w:rsidR="00B04423" w:rsidRDefault="00B04423" w:rsidP="003D5397">
      <w:pPr>
        <w:pStyle w:val="INStep"/>
        <w:ind w:left="737" w:hanging="737"/>
      </w:pPr>
      <w:proofErr w:type="gramStart"/>
      <w:r w:rsidRPr="00B974FB">
        <w:rPr>
          <w:rFonts w:hint="eastAsia"/>
        </w:rPr>
        <w:t>长按</w:t>
      </w:r>
      <w:r w:rsidRPr="002F017F">
        <w:rPr>
          <w:rFonts w:hint="eastAsia"/>
          <w:b/>
          <w:color w:val="FF0000"/>
        </w:rPr>
        <w:t>控制器</w:t>
      </w:r>
      <w:proofErr w:type="gramEnd"/>
      <w:r w:rsidRPr="002F017F">
        <w:rPr>
          <w:rFonts w:hint="eastAsia"/>
        </w:rPr>
        <w:t xml:space="preserve"> </w:t>
      </w:r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</w:t>
      </w:r>
      <w:r w:rsidRPr="00B974FB">
        <w:rPr>
          <w:rFonts w:hint="eastAsia"/>
        </w:rPr>
        <w:t>”键</w:t>
      </w:r>
      <w:r>
        <w:rPr>
          <w:rFonts w:hint="eastAsia"/>
        </w:rPr>
        <w:t>2s</w:t>
      </w:r>
      <w:r>
        <w:rPr>
          <w:rFonts w:hint="eastAsia"/>
        </w:rPr>
        <w:t>以上</w:t>
      </w:r>
      <w:r w:rsidRPr="00B974FB">
        <w:rPr>
          <w:rFonts w:hint="eastAsia"/>
        </w:rPr>
        <w:t>进入菜单，选择</w:t>
      </w:r>
      <w:r>
        <w:t>P</w:t>
      </w:r>
      <w:r w:rsidRPr="00B974FB">
        <w:rPr>
          <w:rFonts w:hint="eastAsia"/>
        </w:rPr>
        <w:t>-F</w:t>
      </w:r>
      <w:r>
        <w:rPr>
          <w:rFonts w:hint="eastAsia"/>
        </w:rPr>
        <w:t>选项，单击“设置</w:t>
      </w:r>
      <w:r>
        <w:rPr>
          <w:rFonts w:hint="eastAsia"/>
        </w:rPr>
        <w:t>/</w:t>
      </w:r>
      <w:r>
        <w:rPr>
          <w:rFonts w:hint="eastAsia"/>
        </w:rPr>
        <w:t>保存</w:t>
      </w:r>
      <w:r w:rsidRPr="00B974FB">
        <w:rPr>
          <w:rFonts w:hint="eastAsia"/>
        </w:rPr>
        <w:t>”键显示</w:t>
      </w:r>
      <w:r w:rsidRPr="00B974FB">
        <w:rPr>
          <w:rFonts w:hint="eastAsia"/>
        </w:rPr>
        <w:t>000</w:t>
      </w:r>
      <w:r w:rsidRPr="00B974FB">
        <w:rPr>
          <w:rFonts w:hint="eastAsia"/>
        </w:rPr>
        <w:t>，此时进入遥控设置</w:t>
      </w:r>
      <w:r>
        <w:rPr>
          <w:rFonts w:hint="eastAsia"/>
        </w:rPr>
        <w:t>；</w:t>
      </w:r>
    </w:p>
    <w:p w14:paraId="211C0A4A" w14:textId="77777777" w:rsidR="00B04423" w:rsidRDefault="00B04423" w:rsidP="003D5397">
      <w:pPr>
        <w:pStyle w:val="INStep"/>
        <w:numPr>
          <w:ilvl w:val="0"/>
          <w:numId w:val="0"/>
        </w:numPr>
        <w:ind w:left="737"/>
      </w:pPr>
      <w:r>
        <w:rPr>
          <w:noProof/>
        </w:rPr>
        <w:lastRenderedPageBreak/>
        <w:drawing>
          <wp:inline distT="0" distB="0" distL="0" distR="0" wp14:anchorId="21F7351A" wp14:editId="23BCDC2C">
            <wp:extent cx="2399386" cy="1412672"/>
            <wp:effectExtent l="0" t="0" r="1270" b="0"/>
            <wp:docPr id="918" name="图片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18777" cy="142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1F574087" wp14:editId="71534BE3">
            <wp:extent cx="1768329" cy="1441094"/>
            <wp:effectExtent l="0" t="0" r="3810" b="6985"/>
            <wp:docPr id="919" name="图片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26042" cy="1488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8ADB" w14:textId="77777777" w:rsidR="00B04423" w:rsidRDefault="00B04423" w:rsidP="003D5397">
      <w:pPr>
        <w:pStyle w:val="INStep"/>
        <w:ind w:left="737" w:firstLineChars="0" w:hanging="737"/>
      </w:pPr>
      <w:r w:rsidRPr="00E3235E">
        <w:rPr>
          <w:rFonts w:hint="eastAsia"/>
        </w:rPr>
        <w:t>按下遥控</w:t>
      </w:r>
      <w:r>
        <w:rPr>
          <w:rFonts w:hint="eastAsia"/>
        </w:rPr>
        <w:t>器“开</w:t>
      </w:r>
      <w:r w:rsidRPr="00E3235E">
        <w:rPr>
          <w:rFonts w:hint="eastAsia"/>
        </w:rPr>
        <w:t>”</w:t>
      </w:r>
      <w:r>
        <w:rPr>
          <w:rFonts w:hint="eastAsia"/>
        </w:rPr>
        <w:t>键，</w:t>
      </w:r>
      <w:r w:rsidRPr="00E3235E">
        <w:rPr>
          <w:rFonts w:hint="eastAsia"/>
        </w:rPr>
        <w:t>此时主板响一声，显示变为“</w:t>
      </w:r>
      <w:r>
        <w:rPr>
          <w:rFonts w:hint="eastAsia"/>
        </w:rPr>
        <w:t>P</w:t>
      </w:r>
      <w:r w:rsidRPr="00E3235E">
        <w:rPr>
          <w:rFonts w:hint="eastAsia"/>
        </w:rPr>
        <w:t>-F</w:t>
      </w:r>
      <w:r w:rsidRPr="00E3235E">
        <w:rPr>
          <w:rFonts w:hint="eastAsia"/>
        </w:rPr>
        <w:t>”匹配遥控成功</w:t>
      </w:r>
      <w:r>
        <w:rPr>
          <w:rFonts w:hint="eastAsia"/>
        </w:rPr>
        <w:t>；</w:t>
      </w:r>
    </w:p>
    <w:p w14:paraId="27B2C276" w14:textId="77777777" w:rsidR="00B04423" w:rsidRDefault="00B04423" w:rsidP="003D5397">
      <w:pPr>
        <w:pStyle w:val="INStep"/>
        <w:ind w:left="737" w:firstLineChars="0" w:hanging="737"/>
      </w:pPr>
      <w:r>
        <w:rPr>
          <w:rFonts w:hint="eastAsia"/>
        </w:rPr>
        <w:t>按“返回</w:t>
      </w:r>
      <w:r>
        <w:rPr>
          <w:rFonts w:hint="eastAsia"/>
        </w:rPr>
        <w:t>/</w:t>
      </w:r>
      <w:r>
        <w:rPr>
          <w:rFonts w:hint="eastAsia"/>
        </w:rPr>
        <w:t>停</w:t>
      </w:r>
      <w:r w:rsidRPr="00E3235E">
        <w:rPr>
          <w:rFonts w:hint="eastAsia"/>
        </w:rPr>
        <w:t>”键保存，配置完毕。</w:t>
      </w:r>
    </w:p>
    <w:p w14:paraId="0FDAE69D" w14:textId="77777777" w:rsidR="00B04423" w:rsidRDefault="00B04423" w:rsidP="003D5397">
      <w:pPr>
        <w:rPr>
          <w:b/>
        </w:rPr>
      </w:pPr>
      <w:r w:rsidRPr="00A23D0C">
        <w:rPr>
          <w:rFonts w:hint="eastAsia"/>
          <w:b/>
        </w:rPr>
        <w:t>删除遥控器：</w:t>
      </w:r>
    </w:p>
    <w:p w14:paraId="5BCDBBEC" w14:textId="77777777" w:rsidR="00B04423" w:rsidRPr="00550A7B" w:rsidRDefault="00B04423" w:rsidP="00B04423">
      <w:pPr>
        <w:pStyle w:val="INStep"/>
        <w:ind w:left="737" w:firstLineChars="0" w:hanging="737"/>
        <w:rPr>
          <w:b/>
        </w:rPr>
      </w:pPr>
      <w:proofErr w:type="gramStart"/>
      <w:r>
        <w:rPr>
          <w:rFonts w:hint="eastAsia"/>
        </w:rPr>
        <w:t>长按</w:t>
      </w:r>
      <w:r w:rsidRPr="006B6DCF">
        <w:rPr>
          <w:rFonts w:hint="eastAsia"/>
          <w:b/>
          <w:color w:val="FF0000"/>
        </w:rPr>
        <w:t>控制器</w:t>
      </w:r>
      <w:proofErr w:type="gramEnd"/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保存”键</w:t>
      </w:r>
      <w:r>
        <w:rPr>
          <w:rFonts w:hint="eastAsia"/>
        </w:rPr>
        <w:t>2s</w:t>
      </w:r>
      <w:r>
        <w:rPr>
          <w:rFonts w:hint="eastAsia"/>
        </w:rPr>
        <w:t>进入菜单，选择</w:t>
      </w:r>
      <w:r>
        <w:t>P</w:t>
      </w:r>
      <w:r>
        <w:rPr>
          <w:rFonts w:hint="eastAsia"/>
        </w:rPr>
        <w:t>-F</w:t>
      </w:r>
      <w:r>
        <w:rPr>
          <w:rFonts w:hint="eastAsia"/>
        </w:rPr>
        <w:t>选项，单击“设置</w:t>
      </w:r>
      <w:r>
        <w:rPr>
          <w:rFonts w:hint="eastAsia"/>
        </w:rPr>
        <w:t>/</w:t>
      </w:r>
      <w:r>
        <w:rPr>
          <w:rFonts w:hint="eastAsia"/>
        </w:rPr>
        <w:t>保存”键显示遥控器配对个数，此时进入遥控设置；</w:t>
      </w:r>
    </w:p>
    <w:p w14:paraId="7EAF30FC" w14:textId="77777777" w:rsidR="00B04423" w:rsidRPr="00550A7B" w:rsidRDefault="00B04423" w:rsidP="00B04423">
      <w:pPr>
        <w:pStyle w:val="INStep"/>
        <w:ind w:left="737" w:firstLineChars="0" w:hanging="737"/>
      </w:pPr>
      <w:r w:rsidRPr="00550A7B">
        <w:rPr>
          <w:rFonts w:hint="eastAsia"/>
        </w:rPr>
        <w:t>将参数设置为</w:t>
      </w:r>
      <w:r w:rsidRPr="00550A7B">
        <w:rPr>
          <w:rFonts w:hint="eastAsia"/>
        </w:rPr>
        <w:t>253</w:t>
      </w:r>
      <w:r>
        <w:rPr>
          <w:rFonts w:hint="eastAsia"/>
        </w:rPr>
        <w:t>，</w:t>
      </w:r>
      <w:r w:rsidRPr="00550A7B">
        <w:rPr>
          <w:rFonts w:hint="eastAsia"/>
        </w:rPr>
        <w:t>主板显示将自动退回</w:t>
      </w:r>
      <w:r>
        <w:t>P</w:t>
      </w:r>
      <w:r w:rsidRPr="00550A7B">
        <w:rPr>
          <w:rFonts w:hint="eastAsia"/>
        </w:rPr>
        <w:t>-F</w:t>
      </w:r>
      <w:r w:rsidRPr="00550A7B">
        <w:rPr>
          <w:rFonts w:hint="eastAsia"/>
        </w:rPr>
        <w:t>界面，此时遥控清除成功。</w:t>
      </w:r>
    </w:p>
    <w:tbl>
      <w:tblPr>
        <w:tblpPr w:leftFromText="180" w:rightFromText="180" w:vertAnchor="text" w:horzAnchor="margin" w:tblpY="754"/>
        <w:tblW w:w="1031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9555"/>
      </w:tblGrid>
      <w:tr w:rsidR="00A96702" w:rsidRPr="007847B0" w14:paraId="0CBA35D3" w14:textId="77777777" w:rsidTr="00960636">
        <w:trPr>
          <w:cantSplit/>
          <w:trHeight w:val="369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1EEDBE31" w14:textId="77777777" w:rsidR="00A96702" w:rsidRDefault="00A96702" w:rsidP="00960636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3ECC5071" wp14:editId="3F36D751">
                  <wp:extent cx="276225" cy="238125"/>
                  <wp:effectExtent l="19050" t="0" r="0" b="0"/>
                  <wp:docPr id="897" name="图片 897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21A615A0" w14:textId="77777777" w:rsidR="00A96702" w:rsidRDefault="00A96702" w:rsidP="00960636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7B985AF6" w14:textId="77777777" w:rsidR="00A96702" w:rsidRDefault="00A96702" w:rsidP="00960636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早晚高峰时期，部分园区会采取开启“车队模式”，使得</w:t>
            </w:r>
            <w:proofErr w:type="gramStart"/>
            <w:r w:rsidRPr="008859A9">
              <w:rPr>
                <w:rFonts w:hint="eastAsia"/>
                <w:lang w:eastAsia="zh-CN"/>
              </w:rPr>
              <w:t>闸杆常抬</w:t>
            </w:r>
            <w:proofErr w:type="gramEnd"/>
            <w:r w:rsidRPr="008859A9">
              <w:rPr>
                <w:rFonts w:hint="eastAsia"/>
                <w:lang w:eastAsia="zh-CN"/>
              </w:rPr>
              <w:t>，来保障车辆通行效率</w:t>
            </w:r>
            <w:r>
              <w:rPr>
                <w:rFonts w:hint="eastAsia"/>
                <w:lang w:eastAsia="zh-CN"/>
              </w:rPr>
              <w:t>；</w:t>
            </w:r>
          </w:p>
          <w:p w14:paraId="1EE68648" w14:textId="52E7B365" w:rsidR="00A96702" w:rsidRPr="00D30516" w:rsidRDefault="00A96702" w:rsidP="00960636">
            <w:pPr>
              <w:pStyle w:val="NotesTextList"/>
              <w:rPr>
                <w:lang w:eastAsia="zh-CN"/>
              </w:rPr>
            </w:pPr>
            <w:r>
              <w:rPr>
                <w:lang w:eastAsia="zh-CN"/>
              </w:rPr>
              <w:t>车队模式需手动开启，</w:t>
            </w:r>
            <w:r w:rsidR="00B04423">
              <w:rPr>
                <w:color w:val="FF0000"/>
                <w:lang w:eastAsia="zh-CN"/>
              </w:rPr>
              <w:t>P</w:t>
            </w:r>
            <w:r w:rsidRPr="00DD22DA">
              <w:rPr>
                <w:rFonts w:hint="eastAsia"/>
                <w:color w:val="FF0000"/>
                <w:lang w:eastAsia="zh-CN"/>
              </w:rPr>
              <w:t>-8</w:t>
            </w:r>
            <w:r w:rsidRPr="00DD22DA">
              <w:rPr>
                <w:rFonts w:hint="eastAsia"/>
                <w:color w:val="FF0000"/>
                <w:lang w:eastAsia="zh-CN"/>
              </w:rPr>
              <w:t>参数改为</w:t>
            </w:r>
            <w:r w:rsidRPr="00DD22DA">
              <w:rPr>
                <w:rFonts w:hint="eastAsia"/>
                <w:color w:val="FF0000"/>
                <w:lang w:eastAsia="zh-CN"/>
              </w:rPr>
              <w:t>4</w:t>
            </w:r>
            <w:r>
              <w:rPr>
                <w:rFonts w:hint="eastAsia"/>
                <w:lang w:eastAsia="zh-CN"/>
              </w:rPr>
              <w:t>。</w:t>
            </w:r>
            <w:r w:rsidRPr="00855263">
              <w:rPr>
                <w:rFonts w:hint="eastAsia"/>
                <w:lang w:eastAsia="zh-CN"/>
              </w:rPr>
              <w:t>参数设置步骤请跳转至</w:t>
            </w:r>
            <w:hyperlink w:anchor="_控制器设置方法" w:history="1">
              <w:r w:rsidRPr="00855263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  <w:r w:rsidRPr="00855263">
              <w:rPr>
                <w:rFonts w:hint="eastAsia"/>
                <w:lang w:eastAsia="zh-CN"/>
              </w:rPr>
              <w:t>。</w:t>
            </w:r>
          </w:p>
        </w:tc>
      </w:tr>
    </w:tbl>
    <w:p w14:paraId="5EAFA5EF" w14:textId="77777777" w:rsidR="00A96702" w:rsidRPr="00E90431" w:rsidRDefault="00A96702" w:rsidP="00A96702">
      <w:pPr>
        <w:pStyle w:val="3"/>
      </w:pPr>
      <w:bookmarkStart w:id="94" w:name="_Toc110967182"/>
      <w:bookmarkStart w:id="95" w:name="_Toc140066906"/>
      <w:r>
        <w:rPr>
          <w:rFonts w:hint="eastAsia"/>
        </w:rPr>
        <w:t>车队模式配置</w:t>
      </w:r>
      <w:bookmarkEnd w:id="94"/>
      <w:bookmarkEnd w:id="95"/>
    </w:p>
    <w:p w14:paraId="137DAA34" w14:textId="77777777" w:rsidR="00A96702" w:rsidRDefault="00A96702" w:rsidP="00A96702">
      <w:r>
        <w:rPr>
          <w:rFonts w:hint="eastAsia"/>
          <w:b/>
        </w:rPr>
        <w:t>打开车队模式：</w:t>
      </w:r>
      <w:r w:rsidRPr="0008357C">
        <w:rPr>
          <w:rFonts w:hint="eastAsia"/>
        </w:rPr>
        <w:t>遥控器开闸，</w:t>
      </w:r>
      <w:r w:rsidRPr="00A149EE">
        <w:rPr>
          <w:rFonts w:hint="eastAsia"/>
        </w:rPr>
        <w:t>开闸到位后，按遥控停止按钮开启，</w:t>
      </w:r>
      <w:r>
        <w:rPr>
          <w:rFonts w:hint="eastAsia"/>
        </w:rPr>
        <w:t>进入了车队模式。该模式下，外设</w:t>
      </w:r>
      <w:r w:rsidRPr="0008357C">
        <w:rPr>
          <w:rFonts w:hint="eastAsia"/>
        </w:rPr>
        <w:t>信号无效，直到关闭</w:t>
      </w:r>
      <w:r w:rsidRPr="00247FD9">
        <w:rPr>
          <w:rFonts w:hint="eastAsia"/>
        </w:rPr>
        <w:t>道闸。通过线控开闸不会进入车队模式。</w:t>
      </w:r>
    </w:p>
    <w:p w14:paraId="56F74157" w14:textId="77777777" w:rsidR="00A96702" w:rsidRDefault="00A96702" w:rsidP="00A96702">
      <w:r>
        <w:rPr>
          <w:rFonts w:hint="eastAsia"/>
          <w:b/>
        </w:rPr>
        <w:t>关闭车队模式：</w:t>
      </w:r>
      <w:r>
        <w:rPr>
          <w:rFonts w:hint="eastAsia"/>
        </w:rPr>
        <w:t>在遥控器按钮上，按“关”落杆键，即可退出车队模式。</w:t>
      </w:r>
    </w:p>
    <w:p w14:paraId="66928623" w14:textId="77777777" w:rsidR="00A96702" w:rsidRPr="0058430A" w:rsidRDefault="00A96702" w:rsidP="00A96702">
      <w:pPr>
        <w:pStyle w:val="3"/>
      </w:pPr>
      <w:bookmarkStart w:id="96" w:name="_Toc110967183"/>
      <w:bookmarkStart w:id="97" w:name="_Toc140066907"/>
      <w:r w:rsidRPr="00DD22DA">
        <w:rPr>
          <w:rFonts w:hint="eastAsia"/>
        </w:rPr>
        <w:lastRenderedPageBreak/>
        <w:t>控制器菜单设置说明</w:t>
      </w:r>
      <w:bookmarkEnd w:id="96"/>
      <w:bookmarkEnd w:id="97"/>
    </w:p>
    <w:p w14:paraId="1E30DD42" w14:textId="77777777" w:rsidR="00A96702" w:rsidRPr="00CA3870" w:rsidRDefault="00A96702" w:rsidP="00A96702">
      <w:pPr>
        <w:pStyle w:val="40"/>
      </w:pPr>
      <w:bookmarkStart w:id="98" w:name="_Toc110967184"/>
      <w:r>
        <w:rPr>
          <w:rFonts w:hint="eastAsia"/>
        </w:rPr>
        <w:t>控制器</w:t>
      </w:r>
      <w:bookmarkEnd w:id="98"/>
    </w:p>
    <w:p w14:paraId="7C36467D" w14:textId="76103596" w:rsidR="00B04423" w:rsidRDefault="00A96702" w:rsidP="00B04423">
      <w:pPr>
        <w:pStyle w:val="FigureDescription"/>
      </w:pPr>
      <w:r w:rsidRPr="00247FD9">
        <w:rPr>
          <w:rFonts w:hint="eastAsia"/>
        </w:rPr>
        <w:t>控制器说明图</w:t>
      </w:r>
    </w:p>
    <w:p w14:paraId="493B10F6" w14:textId="77777777" w:rsidR="00B04423" w:rsidRDefault="00B04423" w:rsidP="00B04423">
      <w:r>
        <w:rPr>
          <w:noProof/>
        </w:rPr>
        <w:drawing>
          <wp:inline distT="0" distB="0" distL="0" distR="0" wp14:anchorId="7A068867" wp14:editId="2ED736BF">
            <wp:extent cx="4815581" cy="6806316"/>
            <wp:effectExtent l="0" t="0" r="4445" b="0"/>
            <wp:docPr id="920" name="图片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l="1638"/>
                    <a:stretch/>
                  </pic:blipFill>
                  <pic:spPr bwMode="auto">
                    <a:xfrm>
                      <a:off x="0" y="0"/>
                      <a:ext cx="4870325" cy="6883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09D3C" w14:textId="6A20F051" w:rsidR="00A96702" w:rsidRDefault="00A96702" w:rsidP="00A96702"/>
    <w:p w14:paraId="792230FD" w14:textId="77777777" w:rsidR="00B04423" w:rsidRPr="004C5738" w:rsidRDefault="00B04423" w:rsidP="004C5738">
      <w:pPr>
        <w:pStyle w:val="40"/>
        <w:ind w:left="-624"/>
      </w:pPr>
      <w:bookmarkStart w:id="99" w:name="_Toc121159855"/>
      <w:bookmarkStart w:id="100" w:name="_Toc110967186"/>
      <w:r w:rsidRPr="004C5738">
        <w:rPr>
          <w:rFonts w:hint="eastAsia"/>
        </w:rPr>
        <w:lastRenderedPageBreak/>
        <w:t>控制</w:t>
      </w:r>
      <w:r w:rsidRPr="004C5738">
        <w:rPr>
          <w:rStyle w:val="30"/>
          <w:rFonts w:hint="eastAsia"/>
          <w:bCs/>
          <w:sz w:val="21"/>
          <w:szCs w:val="22"/>
        </w:rPr>
        <w:t>器设</w:t>
      </w:r>
      <w:r w:rsidRPr="004C5738">
        <w:rPr>
          <w:rFonts w:hint="eastAsia"/>
        </w:rPr>
        <w:t>置方法</w:t>
      </w:r>
      <w:bookmarkEnd w:id="99"/>
    </w:p>
    <w:p w14:paraId="2FBE650E" w14:textId="77777777" w:rsidR="00B04423" w:rsidRDefault="00B04423" w:rsidP="00B04423">
      <w:pPr>
        <w:pStyle w:val="INStep"/>
        <w:ind w:left="737" w:hanging="737"/>
      </w:pPr>
      <w:proofErr w:type="gramStart"/>
      <w:r>
        <w:rPr>
          <w:rFonts w:hint="eastAsia"/>
        </w:rPr>
        <w:t>长按主板</w:t>
      </w:r>
      <w:proofErr w:type="gramEnd"/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Pr="00EE19E4">
        <w:rPr>
          <w:rFonts w:hint="eastAsia"/>
        </w:rPr>
        <w:t>键</w:t>
      </w:r>
      <w:r>
        <w:rPr>
          <w:rFonts w:hint="eastAsia"/>
        </w:rPr>
        <w:t>2s</w:t>
      </w:r>
      <w:r>
        <w:rPr>
          <w:rFonts w:hint="eastAsia"/>
        </w:rPr>
        <w:t>以上</w:t>
      </w:r>
      <w:r w:rsidRPr="00EE19E4">
        <w:rPr>
          <w:rFonts w:hint="eastAsia"/>
        </w:rPr>
        <w:t>，直到显示</w:t>
      </w:r>
      <w:r>
        <w:t>P</w:t>
      </w:r>
      <w:r w:rsidRPr="00EE19E4">
        <w:rPr>
          <w:rFonts w:hint="eastAsia"/>
        </w:rPr>
        <w:t>-1</w:t>
      </w:r>
      <w:r>
        <w:rPr>
          <w:rFonts w:hint="eastAsia"/>
        </w:rPr>
        <w:t>为止；</w:t>
      </w:r>
    </w:p>
    <w:p w14:paraId="36378967" w14:textId="77777777" w:rsidR="00B04423" w:rsidRDefault="00B04423" w:rsidP="00B04423">
      <w:pPr>
        <w:pStyle w:val="INStep"/>
        <w:numPr>
          <w:ilvl w:val="0"/>
          <w:numId w:val="0"/>
        </w:numPr>
      </w:pPr>
      <w:r>
        <w:rPr>
          <w:rFonts w:hint="eastAsia"/>
        </w:rPr>
        <w:t xml:space="preserve"> </w:t>
      </w:r>
      <w:r>
        <w:t xml:space="preserve">              </w:t>
      </w:r>
      <w:r>
        <w:rPr>
          <w:noProof/>
        </w:rPr>
        <w:drawing>
          <wp:inline distT="0" distB="0" distL="0" distR="0" wp14:anchorId="65F3FE46" wp14:editId="5C6EB77E">
            <wp:extent cx="4378358" cy="1392524"/>
            <wp:effectExtent l="0" t="0" r="3175" b="0"/>
            <wp:docPr id="921" name="图片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444411" cy="141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p w14:paraId="0B9EFA8E" w14:textId="77777777" w:rsidR="00B04423" w:rsidRDefault="00B04423" w:rsidP="00B04423">
      <w:pPr>
        <w:pStyle w:val="INStep"/>
        <w:ind w:left="737" w:hanging="737"/>
      </w:pPr>
      <w:r>
        <w:rPr>
          <w:rFonts w:hint="eastAsia"/>
        </w:rPr>
        <w:t>按主板“关</w:t>
      </w:r>
      <w:r>
        <w:rPr>
          <w:rFonts w:hint="eastAsia"/>
        </w:rPr>
        <w:t>/</w:t>
      </w:r>
      <w:r>
        <w:rPr>
          <w:rFonts w:hint="eastAsia"/>
        </w:rPr>
        <w:t>上翻”或“开</w:t>
      </w:r>
      <w:r>
        <w:rPr>
          <w:rFonts w:hint="eastAsia"/>
        </w:rPr>
        <w:t>/</w:t>
      </w:r>
      <w:r>
        <w:rPr>
          <w:rFonts w:hint="eastAsia"/>
        </w:rPr>
        <w:t>下翻</w:t>
      </w:r>
      <w:r w:rsidRPr="00EE19E4">
        <w:rPr>
          <w:rFonts w:hint="eastAsia"/>
        </w:rPr>
        <w:t>”</w:t>
      </w:r>
      <w:r>
        <w:rPr>
          <w:rFonts w:hint="eastAsia"/>
        </w:rPr>
        <w:t>可选择菜单目录，如需进入此项目录，按一次主板“设置</w:t>
      </w:r>
      <w:r>
        <w:rPr>
          <w:rFonts w:hint="eastAsia"/>
        </w:rPr>
        <w:t>/</w:t>
      </w:r>
      <w:r>
        <w:rPr>
          <w:rFonts w:hint="eastAsia"/>
        </w:rPr>
        <w:t>保存”键即可进入；</w:t>
      </w:r>
    </w:p>
    <w:p w14:paraId="6CFECDA9" w14:textId="77777777" w:rsidR="00B04423" w:rsidRDefault="00B04423" w:rsidP="00B04423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1E82447A" wp14:editId="0689BEC9">
            <wp:extent cx="4298827" cy="1476375"/>
            <wp:effectExtent l="0" t="0" r="6985" b="0"/>
            <wp:docPr id="922" name="图片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l="2030" t="7442" r="-2"/>
                    <a:stretch/>
                  </pic:blipFill>
                  <pic:spPr bwMode="auto">
                    <a:xfrm>
                      <a:off x="0" y="0"/>
                      <a:ext cx="4317130" cy="148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4AF74" w14:textId="77777777" w:rsidR="00B04423" w:rsidRDefault="00B04423" w:rsidP="00B04423">
      <w:pPr>
        <w:pStyle w:val="INStep"/>
        <w:ind w:left="737" w:hanging="737"/>
      </w:pPr>
      <w:r w:rsidRPr="00EE19E4">
        <w:rPr>
          <w:rFonts w:hint="eastAsia"/>
        </w:rPr>
        <w:t>需更改进入的目录参数，在进入菜单目录后通过“</w:t>
      </w:r>
      <w:r>
        <w:rPr>
          <w:rFonts w:hint="eastAsia"/>
        </w:rPr>
        <w:t>开</w:t>
      </w:r>
      <w:r>
        <w:rPr>
          <w:rFonts w:hint="eastAsia"/>
        </w:rPr>
        <w:t>/</w:t>
      </w:r>
      <w:r>
        <w:rPr>
          <w:rFonts w:hint="eastAsia"/>
        </w:rPr>
        <w:t>下翻</w:t>
      </w:r>
      <w:r w:rsidRPr="00EE19E4">
        <w:rPr>
          <w:rFonts w:hint="eastAsia"/>
        </w:rPr>
        <w:t>”“</w:t>
      </w:r>
      <w:r>
        <w:rPr>
          <w:rFonts w:hint="eastAsia"/>
        </w:rPr>
        <w:t>关</w:t>
      </w:r>
      <w:r>
        <w:rPr>
          <w:rFonts w:hint="eastAsia"/>
        </w:rPr>
        <w:t>/</w:t>
      </w:r>
      <w:r>
        <w:rPr>
          <w:rFonts w:hint="eastAsia"/>
        </w:rPr>
        <w:t>上翻</w:t>
      </w:r>
      <w:r w:rsidRPr="00EE19E4">
        <w:rPr>
          <w:rFonts w:hint="eastAsia"/>
        </w:rPr>
        <w:t>”</w:t>
      </w:r>
      <w:proofErr w:type="gramStart"/>
      <w:r w:rsidRPr="00EE19E4">
        <w:rPr>
          <w:rFonts w:hint="eastAsia"/>
        </w:rPr>
        <w:t>键增加</w:t>
      </w:r>
      <w:proofErr w:type="gramEnd"/>
      <w:r w:rsidRPr="00EE19E4">
        <w:rPr>
          <w:rFonts w:hint="eastAsia"/>
        </w:rPr>
        <w:t>或减少此项菜单参数，更改完成后如需要更改其他目录参数，则按一次</w:t>
      </w:r>
      <w:r>
        <w:rPr>
          <w:rFonts w:hint="eastAsia"/>
        </w:rPr>
        <w:t>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Pr="00EE19E4">
        <w:rPr>
          <w:rFonts w:hint="eastAsia"/>
        </w:rPr>
        <w:t>键返回至主菜单</w:t>
      </w:r>
      <w:r>
        <w:rPr>
          <w:rFonts w:hint="eastAsia"/>
        </w:rPr>
        <w:t>目录，按第二步方法继续更改，若不再更改其他参数可直接按主板“返回</w:t>
      </w:r>
      <w:r>
        <w:rPr>
          <w:rFonts w:hint="eastAsia"/>
        </w:rPr>
        <w:t>/</w:t>
      </w:r>
      <w:r>
        <w:rPr>
          <w:rFonts w:hint="eastAsia"/>
        </w:rPr>
        <w:t>停</w:t>
      </w:r>
      <w:r w:rsidRPr="00EE19E4">
        <w:rPr>
          <w:rFonts w:hint="eastAsia"/>
        </w:rPr>
        <w:t>”键保存退出菜单。</w:t>
      </w:r>
    </w:p>
    <w:p w14:paraId="486BADB6" w14:textId="77777777" w:rsidR="00B04423" w:rsidRDefault="00B04423" w:rsidP="00B04423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6D68DCEA" wp14:editId="6AEFEA2D">
            <wp:extent cx="2770693" cy="1421667"/>
            <wp:effectExtent l="0" t="0" r="0" b="7620"/>
            <wp:docPr id="923" name="图片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856772" cy="14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89E18" w14:textId="77777777" w:rsidR="00A96702" w:rsidRDefault="00A96702" w:rsidP="00A96702">
      <w:pPr>
        <w:pStyle w:val="40"/>
      </w:pPr>
      <w:r>
        <w:rPr>
          <w:rFonts w:hint="eastAsia"/>
        </w:rPr>
        <w:t>控制器菜单目录</w:t>
      </w:r>
      <w:bookmarkEnd w:id="100"/>
    </w:p>
    <w:p w14:paraId="46E5DBEE" w14:textId="63645C34" w:rsidR="00A96702" w:rsidRDefault="00A96702" w:rsidP="00A96702">
      <w:pPr>
        <w:pStyle w:val="TableDescription"/>
        <w:ind w:left="1134"/>
      </w:pPr>
      <w:r>
        <w:rPr>
          <w:rFonts w:hint="eastAsia"/>
        </w:rPr>
        <w:t>菜单命令列表</w:t>
      </w:r>
    </w:p>
    <w:tbl>
      <w:tblPr>
        <w:tblStyle w:val="Table1"/>
        <w:tblpPr w:leftFromText="180" w:rightFromText="180" w:vertAnchor="text" w:horzAnchor="margin" w:tblpXSpec="right" w:tblpY="230"/>
        <w:tblW w:w="0" w:type="auto"/>
        <w:tblInd w:w="0" w:type="dxa"/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851"/>
        <w:gridCol w:w="5244"/>
      </w:tblGrid>
      <w:tr w:rsidR="004C5738" w:rsidRPr="00684CE0" w14:paraId="3ED5749F" w14:textId="77777777" w:rsidTr="003D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51" w:type="dxa"/>
            <w:hideMark/>
          </w:tcPr>
          <w:p w14:paraId="0D7D6C91" w14:textId="77777777" w:rsidR="004C5738" w:rsidRPr="00684CE0" w:rsidRDefault="004C5738" w:rsidP="003D5397">
            <w:pPr>
              <w:widowControl/>
              <w:spacing w:before="12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684CE0">
              <w:rPr>
                <w:rFonts w:ascii="黑体" w:eastAsia="黑体" w:hAnsi="黑体" w:hint="eastAsia"/>
                <w:szCs w:val="21"/>
              </w:rPr>
              <w:t>菜单</w:t>
            </w:r>
          </w:p>
        </w:tc>
        <w:tc>
          <w:tcPr>
            <w:tcW w:w="2410" w:type="dxa"/>
            <w:hideMark/>
          </w:tcPr>
          <w:p w14:paraId="1FBABBD6" w14:textId="77777777" w:rsidR="004C5738" w:rsidRPr="00684CE0" w:rsidRDefault="004C5738" w:rsidP="003D5397">
            <w:pPr>
              <w:spacing w:before="120"/>
              <w:jc w:val="center"/>
              <w:rPr>
                <w:rFonts w:ascii="黑体" w:eastAsia="黑体" w:hAnsi="黑体"/>
                <w:szCs w:val="21"/>
              </w:rPr>
            </w:pPr>
            <w:r w:rsidRPr="00684CE0">
              <w:rPr>
                <w:rFonts w:ascii="黑体" w:eastAsia="黑体" w:hAnsi="黑体" w:hint="eastAsia"/>
                <w:szCs w:val="21"/>
              </w:rPr>
              <w:t>功能</w:t>
            </w:r>
          </w:p>
        </w:tc>
        <w:tc>
          <w:tcPr>
            <w:tcW w:w="850" w:type="dxa"/>
            <w:hideMark/>
          </w:tcPr>
          <w:p w14:paraId="59C4CD51" w14:textId="77777777" w:rsidR="004C5738" w:rsidRPr="00684CE0" w:rsidRDefault="004C5738" w:rsidP="003D5397">
            <w:pPr>
              <w:spacing w:before="12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684CE0">
              <w:rPr>
                <w:rFonts w:ascii="黑体" w:eastAsia="黑体" w:hAnsi="黑体" w:hint="eastAsia"/>
                <w:szCs w:val="21"/>
              </w:rPr>
              <w:t>默认值</w:t>
            </w:r>
          </w:p>
        </w:tc>
        <w:tc>
          <w:tcPr>
            <w:tcW w:w="851" w:type="dxa"/>
            <w:hideMark/>
          </w:tcPr>
          <w:p w14:paraId="6E058EB0" w14:textId="77777777" w:rsidR="004C5738" w:rsidRPr="00684CE0" w:rsidRDefault="004C5738" w:rsidP="003D5397">
            <w:pPr>
              <w:spacing w:before="12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684CE0">
              <w:rPr>
                <w:rFonts w:ascii="黑体" w:eastAsia="黑体" w:hAnsi="黑体" w:hint="eastAsia"/>
                <w:szCs w:val="21"/>
              </w:rPr>
              <w:t>范围</w:t>
            </w:r>
          </w:p>
        </w:tc>
        <w:tc>
          <w:tcPr>
            <w:tcW w:w="5244" w:type="dxa"/>
            <w:hideMark/>
          </w:tcPr>
          <w:p w14:paraId="663FF636" w14:textId="77777777" w:rsidR="004C5738" w:rsidRPr="00684CE0" w:rsidRDefault="004C5738" w:rsidP="003D5397">
            <w:pPr>
              <w:spacing w:before="120"/>
              <w:ind w:left="0"/>
              <w:jc w:val="center"/>
              <w:rPr>
                <w:rFonts w:ascii="黑体" w:eastAsia="黑体" w:hAnsi="黑体"/>
                <w:szCs w:val="21"/>
              </w:rPr>
            </w:pPr>
            <w:r w:rsidRPr="00684CE0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4C5738" w:rsidRPr="00684CE0" w14:paraId="1B342749" w14:textId="77777777" w:rsidTr="003D5397">
        <w:trPr>
          <w:trHeight w:val="330"/>
        </w:trPr>
        <w:tc>
          <w:tcPr>
            <w:tcW w:w="851" w:type="dxa"/>
            <w:hideMark/>
          </w:tcPr>
          <w:p w14:paraId="1DE7CD0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-1</w:t>
            </w:r>
          </w:p>
        </w:tc>
        <w:tc>
          <w:tcPr>
            <w:tcW w:w="2410" w:type="dxa"/>
            <w:hideMark/>
          </w:tcPr>
          <w:p w14:paraId="60B17A81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开闸速度</w:t>
            </w:r>
          </w:p>
        </w:tc>
        <w:tc>
          <w:tcPr>
            <w:tcW w:w="850" w:type="dxa"/>
            <w:hideMark/>
          </w:tcPr>
          <w:p w14:paraId="13B59576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65</w:t>
            </w:r>
          </w:p>
        </w:tc>
        <w:tc>
          <w:tcPr>
            <w:tcW w:w="851" w:type="dxa"/>
            <w:hideMark/>
          </w:tcPr>
          <w:p w14:paraId="3833873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0-95</w:t>
            </w:r>
          </w:p>
        </w:tc>
        <w:tc>
          <w:tcPr>
            <w:tcW w:w="5244" w:type="dxa"/>
            <w:hideMark/>
          </w:tcPr>
          <w:p w14:paraId="2BD811E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数值越大速度越快</w:t>
            </w:r>
          </w:p>
        </w:tc>
      </w:tr>
      <w:tr w:rsidR="004C5738" w:rsidRPr="00684CE0" w14:paraId="5E462009" w14:textId="77777777" w:rsidTr="003D5397">
        <w:trPr>
          <w:trHeight w:val="330"/>
        </w:trPr>
        <w:tc>
          <w:tcPr>
            <w:tcW w:w="851" w:type="dxa"/>
            <w:hideMark/>
          </w:tcPr>
          <w:p w14:paraId="3AD3D6D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-2</w:t>
            </w:r>
          </w:p>
        </w:tc>
        <w:tc>
          <w:tcPr>
            <w:tcW w:w="2410" w:type="dxa"/>
            <w:hideMark/>
          </w:tcPr>
          <w:p w14:paraId="6BE6B0B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关闸速度</w:t>
            </w:r>
          </w:p>
        </w:tc>
        <w:tc>
          <w:tcPr>
            <w:tcW w:w="850" w:type="dxa"/>
            <w:hideMark/>
          </w:tcPr>
          <w:p w14:paraId="0C16C49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45</w:t>
            </w:r>
          </w:p>
        </w:tc>
        <w:tc>
          <w:tcPr>
            <w:tcW w:w="851" w:type="dxa"/>
            <w:hideMark/>
          </w:tcPr>
          <w:p w14:paraId="60816405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0-95</w:t>
            </w:r>
          </w:p>
        </w:tc>
        <w:tc>
          <w:tcPr>
            <w:tcW w:w="5244" w:type="dxa"/>
            <w:hideMark/>
          </w:tcPr>
          <w:p w14:paraId="5EE6FB5E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数值越大速度越快</w:t>
            </w:r>
          </w:p>
        </w:tc>
      </w:tr>
      <w:tr w:rsidR="004C5738" w:rsidRPr="00684CE0" w14:paraId="4A6D211D" w14:textId="77777777" w:rsidTr="003D5397">
        <w:trPr>
          <w:trHeight w:val="330"/>
        </w:trPr>
        <w:tc>
          <w:tcPr>
            <w:tcW w:w="851" w:type="dxa"/>
            <w:hideMark/>
          </w:tcPr>
          <w:p w14:paraId="4347DFC6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-3</w:t>
            </w:r>
          </w:p>
        </w:tc>
        <w:tc>
          <w:tcPr>
            <w:tcW w:w="2410" w:type="dxa"/>
            <w:hideMark/>
          </w:tcPr>
          <w:p w14:paraId="376074FD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到位平稳度</w:t>
            </w:r>
          </w:p>
        </w:tc>
        <w:tc>
          <w:tcPr>
            <w:tcW w:w="850" w:type="dxa"/>
            <w:hideMark/>
          </w:tcPr>
          <w:p w14:paraId="0A74E16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851" w:type="dxa"/>
            <w:hideMark/>
          </w:tcPr>
          <w:p w14:paraId="40F72D6A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0-39</w:t>
            </w:r>
          </w:p>
        </w:tc>
        <w:tc>
          <w:tcPr>
            <w:tcW w:w="5244" w:type="dxa"/>
            <w:hideMark/>
          </w:tcPr>
          <w:p w14:paraId="659619E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数值越小越平稳，太小可能关不到位</w:t>
            </w:r>
          </w:p>
        </w:tc>
      </w:tr>
      <w:tr w:rsidR="004C5738" w:rsidRPr="00684CE0" w14:paraId="5012992A" w14:textId="77777777" w:rsidTr="003D5397">
        <w:trPr>
          <w:trHeight w:val="330"/>
        </w:trPr>
        <w:tc>
          <w:tcPr>
            <w:tcW w:w="851" w:type="dxa"/>
            <w:hideMark/>
          </w:tcPr>
          <w:p w14:paraId="579C4015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-4</w:t>
            </w:r>
          </w:p>
        </w:tc>
        <w:tc>
          <w:tcPr>
            <w:tcW w:w="2410" w:type="dxa"/>
            <w:hideMark/>
          </w:tcPr>
          <w:p w14:paraId="20534AB6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防砸车灵敏度</w:t>
            </w:r>
          </w:p>
        </w:tc>
        <w:tc>
          <w:tcPr>
            <w:tcW w:w="850" w:type="dxa"/>
            <w:hideMark/>
          </w:tcPr>
          <w:p w14:paraId="3665DCDE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30</w:t>
            </w:r>
          </w:p>
        </w:tc>
        <w:tc>
          <w:tcPr>
            <w:tcW w:w="851" w:type="dxa"/>
            <w:hideMark/>
          </w:tcPr>
          <w:p w14:paraId="7CD705B0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6002375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数值越小越灵敏，太小可能会自动抬杠</w:t>
            </w:r>
          </w:p>
        </w:tc>
      </w:tr>
      <w:tr w:rsidR="004C5738" w:rsidRPr="00684CE0" w14:paraId="0CD33291" w14:textId="77777777" w:rsidTr="003D5397">
        <w:trPr>
          <w:trHeight w:val="386"/>
        </w:trPr>
        <w:tc>
          <w:tcPr>
            <w:tcW w:w="851" w:type="dxa"/>
            <w:hideMark/>
          </w:tcPr>
          <w:p w14:paraId="748ACACE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-5</w:t>
            </w:r>
          </w:p>
        </w:tc>
        <w:tc>
          <w:tcPr>
            <w:tcW w:w="2410" w:type="dxa"/>
            <w:hideMark/>
          </w:tcPr>
          <w:p w14:paraId="0B9325E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力度和菜单</w:t>
            </w:r>
          </w:p>
        </w:tc>
        <w:tc>
          <w:tcPr>
            <w:tcW w:w="850" w:type="dxa"/>
            <w:hideMark/>
          </w:tcPr>
          <w:p w14:paraId="27225D3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90</w:t>
            </w:r>
          </w:p>
        </w:tc>
        <w:tc>
          <w:tcPr>
            <w:tcW w:w="851" w:type="dxa"/>
            <w:hideMark/>
          </w:tcPr>
          <w:p w14:paraId="6C5E232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0-98</w:t>
            </w:r>
          </w:p>
        </w:tc>
        <w:tc>
          <w:tcPr>
            <w:tcW w:w="5244" w:type="dxa"/>
            <w:hideMark/>
          </w:tcPr>
          <w:p w14:paraId="72785148" w14:textId="77777777" w:rsidR="004C5738" w:rsidRPr="000065E3" w:rsidRDefault="004C5738" w:rsidP="003D5397">
            <w:pPr>
              <w:spacing w:before="120"/>
              <w:ind w:left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数值越大力度越大。奇数：字母菜单、偶数数值菜单</w:t>
            </w:r>
          </w:p>
        </w:tc>
      </w:tr>
      <w:tr w:rsidR="004C5738" w:rsidRPr="00684CE0" w14:paraId="1F706941" w14:textId="77777777" w:rsidTr="003D5397">
        <w:trPr>
          <w:trHeight w:val="330"/>
        </w:trPr>
        <w:tc>
          <w:tcPr>
            <w:tcW w:w="851" w:type="dxa"/>
            <w:hideMark/>
          </w:tcPr>
          <w:p w14:paraId="1D479E7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-6</w:t>
            </w:r>
          </w:p>
        </w:tc>
        <w:tc>
          <w:tcPr>
            <w:tcW w:w="2410" w:type="dxa"/>
            <w:hideMark/>
          </w:tcPr>
          <w:p w14:paraId="5F9656F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水平调节</w:t>
            </w:r>
          </w:p>
        </w:tc>
        <w:tc>
          <w:tcPr>
            <w:tcW w:w="850" w:type="dxa"/>
            <w:hideMark/>
          </w:tcPr>
          <w:p w14:paraId="25938D50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851" w:type="dxa"/>
            <w:hideMark/>
          </w:tcPr>
          <w:p w14:paraId="28A0FD65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4325E289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闸杆角度</w:t>
            </w:r>
            <w:proofErr w:type="gramEnd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越小</w:t>
            </w:r>
          </w:p>
        </w:tc>
      </w:tr>
      <w:tr w:rsidR="004C5738" w:rsidRPr="00684CE0" w14:paraId="5F6DF4A3" w14:textId="77777777" w:rsidTr="003D5397">
        <w:trPr>
          <w:trHeight w:val="585"/>
        </w:trPr>
        <w:tc>
          <w:tcPr>
            <w:tcW w:w="851" w:type="dxa"/>
            <w:hideMark/>
          </w:tcPr>
          <w:p w14:paraId="3682A10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-7</w:t>
            </w:r>
          </w:p>
        </w:tc>
        <w:tc>
          <w:tcPr>
            <w:tcW w:w="2410" w:type="dxa"/>
            <w:hideMark/>
          </w:tcPr>
          <w:p w14:paraId="4C686F25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老化测试模式</w:t>
            </w:r>
          </w:p>
        </w:tc>
        <w:tc>
          <w:tcPr>
            <w:tcW w:w="850" w:type="dxa"/>
            <w:hideMark/>
          </w:tcPr>
          <w:p w14:paraId="5D7CC3F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1676DFA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696EEC59" w14:textId="77777777" w:rsidR="004C5738" w:rsidRPr="000065E3" w:rsidRDefault="004C5738" w:rsidP="003D5397">
            <w:pPr>
              <w:spacing w:before="120"/>
              <w:ind w:left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0：手动 1：自动，1-5为自动运行时间间隔，1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为最快，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为最慢，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6为半行程运行</w:t>
            </w:r>
          </w:p>
        </w:tc>
      </w:tr>
      <w:tr w:rsidR="004C5738" w:rsidRPr="00684CE0" w14:paraId="6477AA12" w14:textId="77777777" w:rsidTr="003D5397">
        <w:trPr>
          <w:trHeight w:val="319"/>
        </w:trPr>
        <w:tc>
          <w:tcPr>
            <w:tcW w:w="851" w:type="dxa"/>
            <w:hideMark/>
          </w:tcPr>
          <w:p w14:paraId="184EF70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-8</w:t>
            </w:r>
          </w:p>
        </w:tc>
        <w:tc>
          <w:tcPr>
            <w:tcW w:w="2410" w:type="dxa"/>
            <w:hideMark/>
          </w:tcPr>
          <w:p w14:paraId="28683511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开闸计数功能</w:t>
            </w:r>
          </w:p>
        </w:tc>
        <w:tc>
          <w:tcPr>
            <w:tcW w:w="850" w:type="dxa"/>
            <w:hideMark/>
          </w:tcPr>
          <w:p w14:paraId="40C89F5F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6B96E350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0-4</w:t>
            </w:r>
          </w:p>
        </w:tc>
        <w:tc>
          <w:tcPr>
            <w:tcW w:w="5244" w:type="dxa"/>
            <w:hideMark/>
          </w:tcPr>
          <w:p w14:paraId="169B722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：不带计数 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：带计数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：车队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模式</w:t>
            </w:r>
          </w:p>
        </w:tc>
      </w:tr>
      <w:tr w:rsidR="004C5738" w:rsidRPr="00684CE0" w14:paraId="78F26929" w14:textId="77777777" w:rsidTr="003D5397">
        <w:trPr>
          <w:trHeight w:val="330"/>
        </w:trPr>
        <w:tc>
          <w:tcPr>
            <w:tcW w:w="851" w:type="dxa"/>
            <w:hideMark/>
          </w:tcPr>
          <w:p w14:paraId="5DC4553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-9</w:t>
            </w:r>
          </w:p>
        </w:tc>
        <w:tc>
          <w:tcPr>
            <w:tcW w:w="2410" w:type="dxa"/>
            <w:hideMark/>
          </w:tcPr>
          <w:p w14:paraId="50054524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垂直调节</w:t>
            </w:r>
          </w:p>
        </w:tc>
        <w:tc>
          <w:tcPr>
            <w:tcW w:w="850" w:type="dxa"/>
            <w:hideMark/>
          </w:tcPr>
          <w:p w14:paraId="753A5815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851" w:type="dxa"/>
            <w:hideMark/>
          </w:tcPr>
          <w:p w14:paraId="5A520DF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18EDE18C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落杆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开启角度越小</w:t>
            </w:r>
          </w:p>
        </w:tc>
      </w:tr>
      <w:tr w:rsidR="004C5738" w:rsidRPr="00684CE0" w14:paraId="53AA7688" w14:textId="77777777" w:rsidTr="003D5397">
        <w:trPr>
          <w:trHeight w:val="330"/>
        </w:trPr>
        <w:tc>
          <w:tcPr>
            <w:tcW w:w="851" w:type="dxa"/>
            <w:hideMark/>
          </w:tcPr>
          <w:p w14:paraId="06B937AB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-L</w:t>
            </w:r>
          </w:p>
        </w:tc>
        <w:tc>
          <w:tcPr>
            <w:tcW w:w="2410" w:type="dxa"/>
            <w:hideMark/>
          </w:tcPr>
          <w:p w14:paraId="0A9952A6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第一段开闸减速行程</w:t>
            </w:r>
          </w:p>
        </w:tc>
        <w:tc>
          <w:tcPr>
            <w:tcW w:w="850" w:type="dxa"/>
            <w:hideMark/>
          </w:tcPr>
          <w:p w14:paraId="37044E45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75</w:t>
            </w:r>
          </w:p>
        </w:tc>
        <w:tc>
          <w:tcPr>
            <w:tcW w:w="851" w:type="dxa"/>
            <w:hideMark/>
          </w:tcPr>
          <w:p w14:paraId="3B3B8E19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0-94</w:t>
            </w:r>
          </w:p>
        </w:tc>
        <w:tc>
          <w:tcPr>
            <w:tcW w:w="5244" w:type="dxa"/>
            <w:hideMark/>
          </w:tcPr>
          <w:p w14:paraId="76C73789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数值越小开减速行程越小</w:t>
            </w:r>
          </w:p>
        </w:tc>
      </w:tr>
      <w:tr w:rsidR="004C5738" w:rsidRPr="00684CE0" w14:paraId="407935DF" w14:textId="77777777" w:rsidTr="003D5397">
        <w:trPr>
          <w:trHeight w:val="330"/>
        </w:trPr>
        <w:tc>
          <w:tcPr>
            <w:tcW w:w="851" w:type="dxa"/>
            <w:hideMark/>
          </w:tcPr>
          <w:p w14:paraId="4D9231A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-b</w:t>
            </w:r>
          </w:p>
        </w:tc>
        <w:tc>
          <w:tcPr>
            <w:tcW w:w="2410" w:type="dxa"/>
            <w:hideMark/>
          </w:tcPr>
          <w:p w14:paraId="7C886D65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第一段关闸减速行程</w:t>
            </w:r>
          </w:p>
        </w:tc>
        <w:tc>
          <w:tcPr>
            <w:tcW w:w="850" w:type="dxa"/>
            <w:hideMark/>
          </w:tcPr>
          <w:p w14:paraId="18D9BAB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75</w:t>
            </w:r>
          </w:p>
        </w:tc>
        <w:tc>
          <w:tcPr>
            <w:tcW w:w="851" w:type="dxa"/>
            <w:hideMark/>
          </w:tcPr>
          <w:p w14:paraId="73DC1401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0-94</w:t>
            </w:r>
          </w:p>
        </w:tc>
        <w:tc>
          <w:tcPr>
            <w:tcW w:w="5244" w:type="dxa"/>
            <w:hideMark/>
          </w:tcPr>
          <w:p w14:paraId="5CF8664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数值越小关减速行程越小</w:t>
            </w:r>
          </w:p>
        </w:tc>
      </w:tr>
      <w:tr w:rsidR="004C5738" w:rsidRPr="00684CE0" w14:paraId="645FA9FE" w14:textId="77777777" w:rsidTr="003D5397">
        <w:trPr>
          <w:trHeight w:val="330"/>
        </w:trPr>
        <w:tc>
          <w:tcPr>
            <w:tcW w:w="851" w:type="dxa"/>
            <w:hideMark/>
          </w:tcPr>
          <w:p w14:paraId="051471B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-c</w:t>
            </w:r>
          </w:p>
        </w:tc>
        <w:tc>
          <w:tcPr>
            <w:tcW w:w="2410" w:type="dxa"/>
            <w:hideMark/>
          </w:tcPr>
          <w:p w14:paraId="7C5A90A7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防砸车力度</w:t>
            </w:r>
          </w:p>
        </w:tc>
        <w:tc>
          <w:tcPr>
            <w:tcW w:w="850" w:type="dxa"/>
            <w:hideMark/>
          </w:tcPr>
          <w:p w14:paraId="396C527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851" w:type="dxa"/>
            <w:hideMark/>
          </w:tcPr>
          <w:p w14:paraId="0BA3E251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292DFD6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数值越大防砸车力度越大，数值大于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100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防闸取消</w:t>
            </w:r>
            <w:proofErr w:type="gramEnd"/>
          </w:p>
        </w:tc>
      </w:tr>
      <w:tr w:rsidR="004C5738" w:rsidRPr="00684CE0" w14:paraId="51C60783" w14:textId="77777777" w:rsidTr="003D5397">
        <w:trPr>
          <w:trHeight w:val="330"/>
        </w:trPr>
        <w:tc>
          <w:tcPr>
            <w:tcW w:w="851" w:type="dxa"/>
            <w:hideMark/>
          </w:tcPr>
          <w:p w14:paraId="450950F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-d</w:t>
            </w:r>
          </w:p>
        </w:tc>
        <w:tc>
          <w:tcPr>
            <w:tcW w:w="2410" w:type="dxa"/>
            <w:hideMark/>
          </w:tcPr>
          <w:p w14:paraId="1174B9F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道闸机芯正反转模式</w:t>
            </w:r>
          </w:p>
        </w:tc>
        <w:tc>
          <w:tcPr>
            <w:tcW w:w="850" w:type="dxa"/>
            <w:hideMark/>
          </w:tcPr>
          <w:p w14:paraId="460F6AE9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14:paraId="5885443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0-3</w:t>
            </w:r>
          </w:p>
        </w:tc>
        <w:tc>
          <w:tcPr>
            <w:tcW w:w="5244" w:type="dxa"/>
            <w:hideMark/>
          </w:tcPr>
          <w:p w14:paraId="0B97989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0/3: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同款电机左右运行方向；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1/2: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同款电机左右运行方向</w:t>
            </w:r>
          </w:p>
        </w:tc>
      </w:tr>
      <w:tr w:rsidR="004C5738" w:rsidRPr="00684CE0" w14:paraId="378DCA7A" w14:textId="77777777" w:rsidTr="003D5397">
        <w:trPr>
          <w:trHeight w:val="645"/>
        </w:trPr>
        <w:tc>
          <w:tcPr>
            <w:tcW w:w="851" w:type="dxa"/>
            <w:hideMark/>
          </w:tcPr>
          <w:p w14:paraId="351B15F1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-E</w:t>
            </w:r>
          </w:p>
        </w:tc>
        <w:tc>
          <w:tcPr>
            <w:tcW w:w="2410" w:type="dxa"/>
            <w:hideMark/>
          </w:tcPr>
          <w:p w14:paraId="6B2580DC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关闸方向自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检运行</w:t>
            </w:r>
            <w:proofErr w:type="gramEnd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速度</w:t>
            </w:r>
          </w:p>
        </w:tc>
        <w:tc>
          <w:tcPr>
            <w:tcW w:w="850" w:type="dxa"/>
            <w:hideMark/>
          </w:tcPr>
          <w:p w14:paraId="18CD6E9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851" w:type="dxa"/>
            <w:hideMark/>
          </w:tcPr>
          <w:p w14:paraId="1C1925B9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0-59</w:t>
            </w:r>
          </w:p>
        </w:tc>
        <w:tc>
          <w:tcPr>
            <w:tcW w:w="5244" w:type="dxa"/>
            <w:hideMark/>
          </w:tcPr>
          <w:p w14:paraId="0BC8F5E3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数值越大速度越快，仅用于主板通电自检时关闸方向自检速度调节</w:t>
            </w:r>
          </w:p>
        </w:tc>
      </w:tr>
      <w:tr w:rsidR="004C5738" w:rsidRPr="00684CE0" w14:paraId="611A8BEC" w14:textId="77777777" w:rsidTr="003D5397">
        <w:trPr>
          <w:trHeight w:val="330"/>
        </w:trPr>
        <w:tc>
          <w:tcPr>
            <w:tcW w:w="851" w:type="dxa"/>
            <w:hideMark/>
          </w:tcPr>
          <w:p w14:paraId="559D68F6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-F</w:t>
            </w:r>
          </w:p>
        </w:tc>
        <w:tc>
          <w:tcPr>
            <w:tcW w:w="2410" w:type="dxa"/>
            <w:hideMark/>
          </w:tcPr>
          <w:p w14:paraId="12D07984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遥控学习与清除</w:t>
            </w:r>
          </w:p>
        </w:tc>
        <w:tc>
          <w:tcPr>
            <w:tcW w:w="850" w:type="dxa"/>
            <w:hideMark/>
          </w:tcPr>
          <w:p w14:paraId="62D26FC1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3E161EC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noWrap/>
            <w:hideMark/>
          </w:tcPr>
          <w:p w14:paraId="71A85039" w14:textId="77777777" w:rsidR="004C5738" w:rsidRPr="000065E3" w:rsidRDefault="004C5738" w:rsidP="003D5397">
            <w:pPr>
              <w:spacing w:before="120"/>
              <w:ind w:left="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学习遥控器，</w:t>
            </w:r>
            <w:r>
              <w:t xml:space="preserve"> </w:t>
            </w:r>
            <w:r>
              <w:rPr>
                <w:rFonts w:hint="eastAsia"/>
              </w:rPr>
              <w:t>参数</w:t>
            </w:r>
            <w:r w:rsidRPr="00BD3DEC">
              <w:rPr>
                <w:rFonts w:asciiTheme="minorEastAsia" w:eastAsiaTheme="minorEastAsia" w:hAnsiTheme="minorEastAsia"/>
                <w:sz w:val="18"/>
                <w:szCs w:val="18"/>
              </w:rPr>
              <w:t>253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清除遥控器学习</w:t>
            </w:r>
          </w:p>
        </w:tc>
      </w:tr>
      <w:tr w:rsidR="004C5738" w:rsidRPr="00684CE0" w14:paraId="0C869D05" w14:textId="77777777" w:rsidTr="003D5397">
        <w:trPr>
          <w:trHeight w:val="330"/>
        </w:trPr>
        <w:tc>
          <w:tcPr>
            <w:tcW w:w="851" w:type="dxa"/>
            <w:hideMark/>
          </w:tcPr>
          <w:p w14:paraId="5276C841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-H</w:t>
            </w:r>
          </w:p>
        </w:tc>
        <w:tc>
          <w:tcPr>
            <w:tcW w:w="2410" w:type="dxa"/>
            <w:hideMark/>
          </w:tcPr>
          <w:p w14:paraId="31ED588E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第二段开闸和关闸减速行程</w:t>
            </w:r>
          </w:p>
        </w:tc>
        <w:tc>
          <w:tcPr>
            <w:tcW w:w="850" w:type="dxa"/>
            <w:hideMark/>
          </w:tcPr>
          <w:p w14:paraId="796B0B7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1AA49454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36DB0CC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参数设置在第一段减速行程之内</w:t>
            </w:r>
          </w:p>
        </w:tc>
      </w:tr>
      <w:tr w:rsidR="004C5738" w:rsidRPr="00684CE0" w14:paraId="6F3EE68B" w14:textId="77777777" w:rsidTr="003D5397">
        <w:trPr>
          <w:trHeight w:val="645"/>
        </w:trPr>
        <w:tc>
          <w:tcPr>
            <w:tcW w:w="851" w:type="dxa"/>
            <w:hideMark/>
          </w:tcPr>
          <w:p w14:paraId="2342710E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-P</w:t>
            </w:r>
          </w:p>
        </w:tc>
        <w:tc>
          <w:tcPr>
            <w:tcW w:w="2410" w:type="dxa"/>
            <w:hideMark/>
          </w:tcPr>
          <w:p w14:paraId="46F7EE51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断电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起闸功能</w:t>
            </w:r>
            <w:proofErr w:type="gramEnd"/>
          </w:p>
        </w:tc>
        <w:tc>
          <w:tcPr>
            <w:tcW w:w="850" w:type="dxa"/>
            <w:hideMark/>
          </w:tcPr>
          <w:p w14:paraId="307E772A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7EAE42A6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7E3FC393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参数设置为多少，当电压低于设置参数时断电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起闸功能</w:t>
            </w:r>
            <w:proofErr w:type="gramEnd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起作用（需增加电池）</w:t>
            </w:r>
          </w:p>
        </w:tc>
      </w:tr>
      <w:tr w:rsidR="004C5738" w:rsidRPr="00684CE0" w14:paraId="0DFA6009" w14:textId="77777777" w:rsidTr="003D5397">
        <w:trPr>
          <w:trHeight w:val="330"/>
        </w:trPr>
        <w:tc>
          <w:tcPr>
            <w:tcW w:w="851" w:type="dxa"/>
            <w:hideMark/>
          </w:tcPr>
          <w:p w14:paraId="5B1F645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18</w:t>
            </w:r>
          </w:p>
        </w:tc>
        <w:tc>
          <w:tcPr>
            <w:tcW w:w="2410" w:type="dxa"/>
            <w:hideMark/>
          </w:tcPr>
          <w:p w14:paraId="5E597BED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开关到位时继电器输出模式</w:t>
            </w:r>
          </w:p>
        </w:tc>
        <w:tc>
          <w:tcPr>
            <w:tcW w:w="850" w:type="dxa"/>
            <w:hideMark/>
          </w:tcPr>
          <w:p w14:paraId="29F42BE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17444F7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32A8BA28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 xml:space="preserve">0 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红绿灯模式；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 xml:space="preserve">1 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到位检测状态模式；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 xml:space="preserve">3 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光感模式</w:t>
            </w:r>
          </w:p>
        </w:tc>
      </w:tr>
      <w:tr w:rsidR="004C5738" w:rsidRPr="00684CE0" w14:paraId="7A6CD9FC" w14:textId="77777777" w:rsidTr="003D5397">
        <w:trPr>
          <w:trHeight w:val="330"/>
        </w:trPr>
        <w:tc>
          <w:tcPr>
            <w:tcW w:w="851" w:type="dxa"/>
            <w:hideMark/>
          </w:tcPr>
          <w:p w14:paraId="5942E20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19</w:t>
            </w:r>
          </w:p>
        </w:tc>
        <w:tc>
          <w:tcPr>
            <w:tcW w:w="2410" w:type="dxa"/>
            <w:hideMark/>
          </w:tcPr>
          <w:p w14:paraId="75E61F8D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压地感延时落闸时间</w:t>
            </w:r>
          </w:p>
        </w:tc>
        <w:tc>
          <w:tcPr>
            <w:tcW w:w="850" w:type="dxa"/>
            <w:hideMark/>
          </w:tcPr>
          <w:p w14:paraId="18554B7A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1B3D467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18C5E19C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设置数值为延时落闸时间（秒）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 xml:space="preserve"> 000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表示不启用此功能</w:t>
            </w:r>
          </w:p>
        </w:tc>
      </w:tr>
      <w:tr w:rsidR="004C5738" w:rsidRPr="00684CE0" w14:paraId="36B3C70E" w14:textId="77777777" w:rsidTr="003D5397">
        <w:trPr>
          <w:trHeight w:val="645"/>
        </w:trPr>
        <w:tc>
          <w:tcPr>
            <w:tcW w:w="851" w:type="dxa"/>
            <w:hideMark/>
          </w:tcPr>
          <w:p w14:paraId="3CF3A137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20</w:t>
            </w:r>
          </w:p>
        </w:tc>
        <w:tc>
          <w:tcPr>
            <w:tcW w:w="2410" w:type="dxa"/>
            <w:hideMark/>
          </w:tcPr>
          <w:p w14:paraId="697CA0CE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开闸后自动落闸时间</w:t>
            </w:r>
          </w:p>
        </w:tc>
        <w:tc>
          <w:tcPr>
            <w:tcW w:w="850" w:type="dxa"/>
            <w:hideMark/>
          </w:tcPr>
          <w:p w14:paraId="6D31F944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851" w:type="dxa"/>
            <w:hideMark/>
          </w:tcPr>
          <w:p w14:paraId="31349E44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4AA85438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设置数值为开到位后自动落闸时间（秒）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 xml:space="preserve"> 000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表示不启用此功能</w:t>
            </w:r>
          </w:p>
        </w:tc>
      </w:tr>
      <w:tr w:rsidR="004C5738" w:rsidRPr="00684CE0" w14:paraId="27D6F8E0" w14:textId="77777777" w:rsidTr="003D5397">
        <w:trPr>
          <w:trHeight w:val="330"/>
        </w:trPr>
        <w:tc>
          <w:tcPr>
            <w:tcW w:w="851" w:type="dxa"/>
            <w:hideMark/>
          </w:tcPr>
          <w:p w14:paraId="29E82E57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21</w:t>
            </w:r>
          </w:p>
        </w:tc>
        <w:tc>
          <w:tcPr>
            <w:tcW w:w="2410" w:type="dxa"/>
            <w:hideMark/>
          </w:tcPr>
          <w:p w14:paraId="4B4699A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通讯机号设置</w:t>
            </w:r>
          </w:p>
        </w:tc>
        <w:tc>
          <w:tcPr>
            <w:tcW w:w="850" w:type="dxa"/>
            <w:hideMark/>
          </w:tcPr>
          <w:p w14:paraId="6E821BB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14:paraId="106D6F0F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hideMark/>
          </w:tcPr>
          <w:p w14:paraId="514A3B6F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设置数值为通讯时候的机号，机号匹配通讯才能正常通讯</w:t>
            </w:r>
          </w:p>
        </w:tc>
      </w:tr>
      <w:tr w:rsidR="004C5738" w:rsidRPr="00684CE0" w14:paraId="4F897B9D" w14:textId="77777777" w:rsidTr="003D5397">
        <w:trPr>
          <w:trHeight w:val="330"/>
        </w:trPr>
        <w:tc>
          <w:tcPr>
            <w:tcW w:w="851" w:type="dxa"/>
            <w:hideMark/>
          </w:tcPr>
          <w:p w14:paraId="7D168442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22</w:t>
            </w:r>
          </w:p>
        </w:tc>
        <w:tc>
          <w:tcPr>
            <w:tcW w:w="2410" w:type="dxa"/>
            <w:hideMark/>
          </w:tcPr>
          <w:p w14:paraId="63DCE4D7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运行反向缓冲设置</w:t>
            </w:r>
          </w:p>
        </w:tc>
        <w:tc>
          <w:tcPr>
            <w:tcW w:w="850" w:type="dxa"/>
            <w:hideMark/>
          </w:tcPr>
          <w:p w14:paraId="2C43F887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851" w:type="dxa"/>
            <w:hideMark/>
          </w:tcPr>
          <w:p w14:paraId="46A22683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0-59</w:t>
            </w:r>
          </w:p>
        </w:tc>
        <w:tc>
          <w:tcPr>
            <w:tcW w:w="5244" w:type="dxa"/>
            <w:hideMark/>
          </w:tcPr>
          <w:p w14:paraId="55AC56C4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闸杆运行</w:t>
            </w:r>
            <w:proofErr w:type="gramEnd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时，突然反向缓冲时间设置，每一个数代表</w:t>
            </w:r>
            <w:r w:rsidRPr="000065E3">
              <w:rPr>
                <w:rFonts w:asciiTheme="minorEastAsia" w:eastAsiaTheme="minorEastAsia" w:hAnsiTheme="minorEastAsia"/>
                <w:sz w:val="18"/>
                <w:szCs w:val="18"/>
              </w:rPr>
              <w:t>0.1</w:t>
            </w: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秒</w:t>
            </w:r>
          </w:p>
        </w:tc>
      </w:tr>
      <w:tr w:rsidR="004C5738" w:rsidRPr="00684CE0" w14:paraId="11A161BF" w14:textId="77777777" w:rsidTr="003D5397">
        <w:trPr>
          <w:trHeight w:val="330"/>
        </w:trPr>
        <w:tc>
          <w:tcPr>
            <w:tcW w:w="851" w:type="dxa"/>
            <w:tcBorders>
              <w:bottom w:val="single" w:sz="4" w:space="0" w:color="808080"/>
            </w:tcBorders>
            <w:hideMark/>
          </w:tcPr>
          <w:p w14:paraId="68580AC7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</w:t>
            </w:r>
            <w:r w:rsidRPr="000065E3">
              <w:rPr>
                <w:rFonts w:eastAsiaTheme="minorEastAsia"/>
                <w:sz w:val="18"/>
                <w:szCs w:val="18"/>
              </w:rPr>
              <w:t>23</w:t>
            </w:r>
          </w:p>
        </w:tc>
        <w:tc>
          <w:tcPr>
            <w:tcW w:w="2410" w:type="dxa"/>
            <w:tcBorders>
              <w:bottom w:val="single" w:sz="4" w:space="0" w:color="808080"/>
            </w:tcBorders>
            <w:hideMark/>
          </w:tcPr>
          <w:p w14:paraId="14A25ED8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光感灵敏设置</w:t>
            </w:r>
          </w:p>
        </w:tc>
        <w:tc>
          <w:tcPr>
            <w:tcW w:w="850" w:type="dxa"/>
            <w:tcBorders>
              <w:bottom w:val="single" w:sz="4" w:space="0" w:color="808080"/>
            </w:tcBorders>
            <w:hideMark/>
          </w:tcPr>
          <w:p w14:paraId="341D432F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808080"/>
            </w:tcBorders>
            <w:hideMark/>
          </w:tcPr>
          <w:p w14:paraId="61A73D2F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0-255</w:t>
            </w:r>
          </w:p>
        </w:tc>
        <w:tc>
          <w:tcPr>
            <w:tcW w:w="5244" w:type="dxa"/>
            <w:tcBorders>
              <w:bottom w:val="single" w:sz="4" w:space="0" w:color="808080"/>
            </w:tcBorders>
            <w:hideMark/>
          </w:tcPr>
          <w:p w14:paraId="67E32F7B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数值越小感应光源越灵敏</w:t>
            </w:r>
          </w:p>
        </w:tc>
      </w:tr>
      <w:tr w:rsidR="004C5738" w:rsidRPr="00684CE0" w14:paraId="29908F0B" w14:textId="77777777" w:rsidTr="003D5397">
        <w:trPr>
          <w:trHeight w:val="645"/>
        </w:trPr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  <w:hideMark/>
          </w:tcPr>
          <w:p w14:paraId="772F8A9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</w:t>
            </w:r>
            <w:r w:rsidRPr="000065E3">
              <w:rPr>
                <w:rFonts w:eastAsiaTheme="minorEastAsia"/>
                <w:sz w:val="18"/>
                <w:szCs w:val="18"/>
              </w:rPr>
              <w:t>-24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808080"/>
            </w:tcBorders>
            <w:hideMark/>
          </w:tcPr>
          <w:p w14:paraId="75E5AC02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开闸反向自</w:t>
            </w:r>
            <w:proofErr w:type="gramStart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检运行</w:t>
            </w:r>
            <w:proofErr w:type="gramEnd"/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速度</w:t>
            </w:r>
          </w:p>
        </w:tc>
        <w:tc>
          <w:tcPr>
            <w:tcW w:w="850" w:type="dxa"/>
            <w:tcBorders>
              <w:top w:val="single" w:sz="4" w:space="0" w:color="808080"/>
              <w:bottom w:val="single" w:sz="4" w:space="0" w:color="808080"/>
            </w:tcBorders>
            <w:hideMark/>
          </w:tcPr>
          <w:p w14:paraId="0704B60D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808080"/>
            </w:tcBorders>
            <w:hideMark/>
          </w:tcPr>
          <w:p w14:paraId="5AC8C4CC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 w:rsidRPr="000065E3">
              <w:rPr>
                <w:rFonts w:eastAsiaTheme="minorEastAsia"/>
                <w:sz w:val="18"/>
                <w:szCs w:val="18"/>
              </w:rPr>
              <w:t>0-59</w:t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808080"/>
            </w:tcBorders>
            <w:hideMark/>
          </w:tcPr>
          <w:p w14:paraId="6332A92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065E3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数值越大速度越快，仅用于主板通电自检时开闸方向自检速度调节</w:t>
            </w:r>
          </w:p>
        </w:tc>
      </w:tr>
      <w:tr w:rsidR="004C5738" w:rsidRPr="00684CE0" w14:paraId="117B5EE2" w14:textId="77777777" w:rsidTr="003D5397">
        <w:trPr>
          <w:trHeight w:val="645"/>
        </w:trPr>
        <w:tc>
          <w:tcPr>
            <w:tcW w:w="851" w:type="dxa"/>
            <w:tcBorders>
              <w:top w:val="single" w:sz="4" w:space="0" w:color="808080"/>
              <w:bottom w:val="single" w:sz="4" w:space="0" w:color="auto"/>
            </w:tcBorders>
          </w:tcPr>
          <w:p w14:paraId="29CC6A3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P-25</w:t>
            </w:r>
          </w:p>
        </w:tc>
        <w:tc>
          <w:tcPr>
            <w:tcW w:w="2410" w:type="dxa"/>
            <w:tcBorders>
              <w:top w:val="single" w:sz="4" w:space="0" w:color="808080"/>
              <w:bottom w:val="single" w:sz="4" w:space="0" w:color="auto"/>
            </w:tcBorders>
          </w:tcPr>
          <w:p w14:paraId="2213BC4A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开闸到位平稳度</w:t>
            </w:r>
          </w:p>
        </w:tc>
        <w:tc>
          <w:tcPr>
            <w:tcW w:w="850" w:type="dxa"/>
            <w:tcBorders>
              <w:top w:val="single" w:sz="4" w:space="0" w:color="808080"/>
              <w:bottom w:val="single" w:sz="4" w:space="0" w:color="auto"/>
            </w:tcBorders>
          </w:tcPr>
          <w:p w14:paraId="6A2B2378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1</w:t>
            </w: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808080"/>
              <w:bottom w:val="single" w:sz="4" w:space="0" w:color="auto"/>
            </w:tcBorders>
          </w:tcPr>
          <w:p w14:paraId="13FCA277" w14:textId="77777777" w:rsidR="004C5738" w:rsidRPr="000065E3" w:rsidRDefault="004C5738" w:rsidP="003D5397">
            <w:pPr>
              <w:spacing w:before="120"/>
              <w:ind w:left="0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8</w:t>
            </w:r>
            <w:r>
              <w:rPr>
                <w:rFonts w:eastAsiaTheme="minorEastAsia"/>
                <w:sz w:val="18"/>
                <w:szCs w:val="18"/>
              </w:rPr>
              <w:t>-15</w:t>
            </w:r>
          </w:p>
        </w:tc>
        <w:tc>
          <w:tcPr>
            <w:tcW w:w="5244" w:type="dxa"/>
            <w:tcBorders>
              <w:top w:val="single" w:sz="4" w:space="0" w:color="808080"/>
              <w:bottom w:val="single" w:sz="4" w:space="0" w:color="auto"/>
            </w:tcBorders>
          </w:tcPr>
          <w:p w14:paraId="5DF169F9" w14:textId="77777777" w:rsidR="004C5738" w:rsidRPr="000065E3" w:rsidRDefault="004C5738" w:rsidP="003D5397">
            <w:pPr>
              <w:spacing w:before="120"/>
              <w:ind w:left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712D1">
              <w:rPr>
                <w:rFonts w:asciiTheme="minorEastAsia" w:eastAsiaTheme="minorEastAsia" w:hAnsiTheme="minorEastAsia" w:hint="eastAsia"/>
                <w:sz w:val="18"/>
                <w:szCs w:val="18"/>
              </w:rPr>
              <w:t>数值越小越平稳，太小可能开不到位</w:t>
            </w:r>
          </w:p>
        </w:tc>
      </w:tr>
    </w:tbl>
    <w:p w14:paraId="4BE85615" w14:textId="58571B67" w:rsidR="00816818" w:rsidRPr="00A96702" w:rsidRDefault="004C5738" w:rsidP="004C5738">
      <w:pPr>
        <w:pStyle w:val="2"/>
      </w:pPr>
      <w:bookmarkStart w:id="101" w:name="_B0型道闸设置"/>
      <w:bookmarkStart w:id="102" w:name="_三合一式控制器道闸设置"/>
      <w:bookmarkStart w:id="103" w:name="_Toc140066908"/>
      <w:bookmarkEnd w:id="101"/>
      <w:bookmarkEnd w:id="102"/>
      <w:r>
        <w:rPr>
          <w:rFonts w:hint="eastAsia"/>
        </w:rPr>
        <w:lastRenderedPageBreak/>
        <w:t>三合一式控制器</w:t>
      </w:r>
      <w:r w:rsidRPr="00A96702">
        <w:t>道闸设置</w:t>
      </w:r>
      <w:bookmarkEnd w:id="103"/>
    </w:p>
    <w:p w14:paraId="586C7380" w14:textId="39B41076" w:rsidR="00D8643E" w:rsidRPr="00816818" w:rsidRDefault="00D8643E" w:rsidP="00A96702">
      <w:pPr>
        <w:pStyle w:val="3"/>
      </w:pPr>
      <w:bookmarkStart w:id="104" w:name="_Toc140066909"/>
      <w:r w:rsidRPr="00816818">
        <w:rPr>
          <w:rFonts w:hint="eastAsia"/>
        </w:rPr>
        <w:t>遥控器使用</w:t>
      </w:r>
      <w:bookmarkEnd w:id="104"/>
    </w:p>
    <w:tbl>
      <w:tblPr>
        <w:tblW w:w="9639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930"/>
      </w:tblGrid>
      <w:tr w:rsidR="00FD202C" w:rsidRPr="007847B0" w14:paraId="0739F2CB" w14:textId="77777777" w:rsidTr="00552CDE">
        <w:trPr>
          <w:cantSplit/>
          <w:trHeight w:val="2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71E19473" w14:textId="77777777" w:rsidR="00FD202C" w:rsidRDefault="00FD202C" w:rsidP="00552CDE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drawing>
                <wp:inline distT="0" distB="0" distL="0" distR="0" wp14:anchorId="552401F4" wp14:editId="616BCDEC">
                  <wp:extent cx="257175" cy="257175"/>
                  <wp:effectExtent l="19050" t="0" r="9525" b="0"/>
                  <wp:docPr id="44" name="图片 1" descr="\\10.220.3.114\共享文件夹\运作资料部\01-资料开发平台\01-随机资料模板\01-宇视资料模板（word2007）\01-随机资料模板\Note图标\资料图标-注意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220.3.114\共享文件夹\运作资料部\01-资料开发平台\01-随机资料模板\01-宇视资料模板（word2007）\01-随机资料模板\Note图标\资料图标-注意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7608FF74" w14:textId="77777777" w:rsidR="00FD202C" w:rsidRPr="00520C38" w:rsidRDefault="00FD202C" w:rsidP="00552CDE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注意：</w:t>
            </w:r>
          </w:p>
          <w:p w14:paraId="4C9F6D9F" w14:textId="2DF531A2" w:rsidR="00FD202C" w:rsidRDefault="00FD202C" w:rsidP="00552CDE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平时遥控器操作，开关按钮要求按</w:t>
            </w:r>
            <w:r w:rsidRPr="008859A9">
              <w:rPr>
                <w:rFonts w:hint="eastAsia"/>
                <w:lang w:eastAsia="zh-CN"/>
              </w:rPr>
              <w:t>2s</w:t>
            </w:r>
            <w:r>
              <w:rPr>
                <w:rFonts w:hint="eastAsia"/>
                <w:lang w:eastAsia="zh-CN"/>
              </w:rPr>
              <w:t>以上；</w:t>
            </w:r>
          </w:p>
          <w:p w14:paraId="523CF2C3" w14:textId="33AE6F7F" w:rsidR="00FD202C" w:rsidRPr="00D30516" w:rsidRDefault="00FD202C" w:rsidP="004D3A4F">
            <w:pPr>
              <w:pStyle w:val="NotesTextLis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遥控器学习和清除</w:t>
            </w:r>
            <w:r w:rsidR="0020774F">
              <w:rPr>
                <w:rFonts w:hint="eastAsia"/>
                <w:lang w:eastAsia="zh-CN"/>
              </w:rPr>
              <w:t>需在控制器上进</w:t>
            </w:r>
            <w:r w:rsidR="004D3A4F">
              <w:rPr>
                <w:rFonts w:hint="eastAsia"/>
                <w:lang w:eastAsia="zh-CN"/>
              </w:rPr>
              <w:t>入</w:t>
            </w:r>
            <w:r w:rsidR="00861100">
              <w:rPr>
                <w:lang w:eastAsia="zh-CN"/>
              </w:rPr>
              <w:t>P</w:t>
            </w:r>
            <w:r w:rsidR="004D3A4F">
              <w:rPr>
                <w:lang w:eastAsia="zh-CN"/>
              </w:rPr>
              <w:t>-F</w:t>
            </w:r>
            <w:r w:rsidR="0020774F">
              <w:rPr>
                <w:rFonts w:hint="eastAsia"/>
                <w:lang w:eastAsia="zh-CN"/>
              </w:rPr>
              <w:t>参数</w:t>
            </w:r>
            <w:r w:rsidR="004D3A4F">
              <w:rPr>
                <w:rFonts w:hint="eastAsia"/>
                <w:lang w:eastAsia="zh-CN"/>
              </w:rPr>
              <w:t>条件下进行</w:t>
            </w:r>
            <w:r w:rsidR="0020774F">
              <w:rPr>
                <w:rFonts w:hint="eastAsia"/>
                <w:lang w:eastAsia="zh-CN"/>
              </w:rPr>
              <w:t>，参数</w:t>
            </w:r>
            <w:r w:rsidR="00206597">
              <w:rPr>
                <w:rFonts w:hint="eastAsia"/>
                <w:lang w:eastAsia="zh-CN"/>
              </w:rPr>
              <w:t>详细</w:t>
            </w:r>
            <w:r w:rsidR="0020774F">
              <w:rPr>
                <w:rFonts w:hint="eastAsia"/>
                <w:lang w:eastAsia="zh-CN"/>
              </w:rPr>
              <w:t>设置</w:t>
            </w:r>
            <w:r w:rsidR="004D3A4F">
              <w:rPr>
                <w:rFonts w:hint="eastAsia"/>
                <w:lang w:eastAsia="zh-CN"/>
              </w:rPr>
              <w:t>方法</w:t>
            </w:r>
            <w:r w:rsidR="002F017F">
              <w:rPr>
                <w:rFonts w:hint="eastAsia"/>
                <w:lang w:eastAsia="zh-CN"/>
              </w:rPr>
              <w:t>请跳转</w:t>
            </w:r>
            <w:hyperlink w:anchor="_控制器设置方法" w:history="1">
              <w:r w:rsidR="002F017F" w:rsidRPr="002F017F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</w:p>
        </w:tc>
      </w:tr>
    </w:tbl>
    <w:p w14:paraId="5397CA3E" w14:textId="3C3447A6" w:rsidR="007424FB" w:rsidRPr="00FD202C" w:rsidRDefault="007424FB" w:rsidP="00FD202C">
      <w:pPr>
        <w:pStyle w:val="FigureDescription"/>
      </w:pPr>
      <w:r w:rsidRPr="00FD202C">
        <w:rPr>
          <w:rFonts w:hint="eastAsia"/>
        </w:rPr>
        <w:t>遥控器</w:t>
      </w:r>
    </w:p>
    <w:p w14:paraId="01369713" w14:textId="77777777" w:rsidR="007424FB" w:rsidRDefault="003E361D" w:rsidP="007424FB">
      <w:pPr>
        <w:pStyle w:val="Figure"/>
      </w:pPr>
      <w:r w:rsidRPr="003E361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361D">
        <w:rPr>
          <w:noProof/>
        </w:rPr>
        <w:drawing>
          <wp:inline distT="0" distB="0" distL="0" distR="0" wp14:anchorId="5AFBA9CE" wp14:editId="03AE379B">
            <wp:extent cx="2109591" cy="998708"/>
            <wp:effectExtent l="3175" t="0" r="8255" b="8255"/>
            <wp:docPr id="19" name="图片 19" descr="F:\1.周任务\道闸测试、CB有簧道闸指导书、CB道闸测试7.18-7.022\CB有簧指导书\素材\lADPJxDjyqY5HMXNC9DND8A_4032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.周任务\道闸测试、CB有簧道闸指导书、CB道闸测试7.18-7.022\CB有簧指导书\素材\lADPJxDjyqY5HMXNC9DND8A_4032_3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4" t="29566" r="4977" b="24411"/>
                    <a:stretch/>
                  </pic:blipFill>
                  <pic:spPr bwMode="auto">
                    <a:xfrm rot="5400000">
                      <a:off x="0" y="0"/>
                      <a:ext cx="2118746" cy="100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E729F" w14:textId="77777777" w:rsidR="00C4026D" w:rsidRPr="00A23D0C" w:rsidRDefault="00C4026D" w:rsidP="00A23D0C">
      <w:pPr>
        <w:rPr>
          <w:b/>
        </w:rPr>
      </w:pPr>
      <w:r w:rsidRPr="00A23D0C">
        <w:rPr>
          <w:rFonts w:hint="eastAsia"/>
          <w:b/>
        </w:rPr>
        <w:t>学习遥控器：</w:t>
      </w:r>
    </w:p>
    <w:p w14:paraId="3A300351" w14:textId="23EA5AC4" w:rsidR="0075121E" w:rsidRDefault="00D8643E" w:rsidP="00A1080E">
      <w:r w:rsidRPr="00247FD9">
        <w:rPr>
          <w:rFonts w:hint="eastAsia"/>
        </w:rPr>
        <w:t>出厂自带的两个遥控器默认已配对，</w:t>
      </w:r>
      <w:r>
        <w:rPr>
          <w:rFonts w:hint="eastAsia"/>
        </w:rPr>
        <w:t>如需添加新遥控器，</w:t>
      </w:r>
      <w:r w:rsidR="00E3235E">
        <w:rPr>
          <w:rFonts w:hint="eastAsia"/>
        </w:rPr>
        <w:t>按照以下步骤：</w:t>
      </w:r>
    </w:p>
    <w:p w14:paraId="6F576C22" w14:textId="42F8FF82" w:rsidR="00E3235E" w:rsidRDefault="00B974FB" w:rsidP="00E3235E">
      <w:pPr>
        <w:pStyle w:val="INStep"/>
        <w:ind w:left="737" w:hanging="737"/>
      </w:pPr>
      <w:proofErr w:type="gramStart"/>
      <w:r w:rsidRPr="00B974FB">
        <w:rPr>
          <w:rFonts w:hint="eastAsia"/>
        </w:rPr>
        <w:t>长按</w:t>
      </w:r>
      <w:r w:rsidR="00812E24" w:rsidRPr="002F017F">
        <w:rPr>
          <w:rFonts w:hint="eastAsia"/>
          <w:b/>
          <w:color w:val="FF0000"/>
        </w:rPr>
        <w:t>控制器</w:t>
      </w:r>
      <w:proofErr w:type="gramEnd"/>
      <w:r w:rsidR="001145EC" w:rsidRPr="002F017F">
        <w:rPr>
          <w:rFonts w:hint="eastAsia"/>
        </w:rPr>
        <w:t xml:space="preserve"> </w:t>
      </w:r>
      <w:r w:rsidR="00484A5B">
        <w:rPr>
          <w:rFonts w:hint="eastAsia"/>
        </w:rPr>
        <w:t>“设置</w:t>
      </w:r>
      <w:r w:rsidR="00484A5B">
        <w:rPr>
          <w:rFonts w:hint="eastAsia"/>
        </w:rPr>
        <w:t>/</w:t>
      </w:r>
      <w:r w:rsidR="00484A5B">
        <w:rPr>
          <w:rFonts w:hint="eastAsia"/>
        </w:rPr>
        <w:t>保存</w:t>
      </w:r>
      <w:r w:rsidRPr="00B974FB">
        <w:rPr>
          <w:rFonts w:hint="eastAsia"/>
        </w:rPr>
        <w:t>”键</w:t>
      </w:r>
      <w:r w:rsidR="001145EC">
        <w:rPr>
          <w:rFonts w:hint="eastAsia"/>
        </w:rPr>
        <w:t>2s</w:t>
      </w:r>
      <w:r w:rsidR="001145EC">
        <w:rPr>
          <w:rFonts w:hint="eastAsia"/>
        </w:rPr>
        <w:t>以上</w:t>
      </w:r>
      <w:r w:rsidRPr="00B974FB">
        <w:rPr>
          <w:rFonts w:hint="eastAsia"/>
        </w:rPr>
        <w:t>进入菜单，选择</w:t>
      </w:r>
      <w:r w:rsidR="00484A5B">
        <w:t>P</w:t>
      </w:r>
      <w:r w:rsidRPr="00B974FB">
        <w:rPr>
          <w:rFonts w:hint="eastAsia"/>
        </w:rPr>
        <w:t>-F</w:t>
      </w:r>
      <w:r w:rsidR="00484A5B">
        <w:rPr>
          <w:rFonts w:hint="eastAsia"/>
        </w:rPr>
        <w:t>选项，单击“设置</w:t>
      </w:r>
      <w:r w:rsidR="00484A5B">
        <w:t>/</w:t>
      </w:r>
      <w:r w:rsidR="00484A5B">
        <w:rPr>
          <w:rFonts w:hint="eastAsia"/>
        </w:rPr>
        <w:t>保存</w:t>
      </w:r>
      <w:r w:rsidRPr="00B974FB">
        <w:rPr>
          <w:rFonts w:hint="eastAsia"/>
        </w:rPr>
        <w:t>”键显示</w:t>
      </w:r>
      <w:r w:rsidRPr="00B974FB">
        <w:rPr>
          <w:rFonts w:hint="eastAsia"/>
        </w:rPr>
        <w:t>000</w:t>
      </w:r>
      <w:r w:rsidRPr="00B974FB">
        <w:rPr>
          <w:rFonts w:hint="eastAsia"/>
        </w:rPr>
        <w:t>，此时进入遥控设置</w:t>
      </w:r>
      <w:r w:rsidR="00E3235E">
        <w:rPr>
          <w:rFonts w:hint="eastAsia"/>
        </w:rPr>
        <w:t>；</w:t>
      </w:r>
    </w:p>
    <w:p w14:paraId="596E7BCD" w14:textId="2DDD3C26" w:rsidR="00A1080E" w:rsidRDefault="00BE1139" w:rsidP="00A1080E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7E918491" wp14:editId="00E65A64">
            <wp:extent cx="2919370" cy="165735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941146" cy="16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B362D5">
        <w:t xml:space="preserve">    </w:t>
      </w:r>
      <w:r w:rsidR="00EE4F32">
        <w:t xml:space="preserve">      </w:t>
      </w:r>
      <w:r w:rsidR="00B362D5">
        <w:t xml:space="preserve">    </w:t>
      </w:r>
      <w:r w:rsidRPr="00BE1139">
        <w:rPr>
          <w:noProof/>
        </w:rPr>
        <w:drawing>
          <wp:inline distT="0" distB="0" distL="0" distR="0" wp14:anchorId="1B593913" wp14:editId="329086D3">
            <wp:extent cx="1765690" cy="1514475"/>
            <wp:effectExtent l="0" t="0" r="6350" b="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2" t="34801" r="8340" b="18428"/>
                    <a:stretch/>
                  </pic:blipFill>
                  <pic:spPr>
                    <a:xfrm>
                      <a:off x="0" y="0"/>
                      <a:ext cx="1775077" cy="15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4310" w14:textId="719BDE43" w:rsidR="00E3235E" w:rsidRDefault="00E3235E" w:rsidP="00E3235E">
      <w:pPr>
        <w:pStyle w:val="INStep"/>
        <w:ind w:left="737" w:firstLineChars="0" w:hanging="737"/>
      </w:pPr>
      <w:r w:rsidRPr="00E3235E">
        <w:rPr>
          <w:rFonts w:hint="eastAsia"/>
        </w:rPr>
        <w:t>按下遥控</w:t>
      </w:r>
      <w:r w:rsidR="006B6DCF">
        <w:rPr>
          <w:rFonts w:hint="eastAsia"/>
        </w:rPr>
        <w:t>器“开</w:t>
      </w:r>
      <w:r w:rsidRPr="00E3235E">
        <w:rPr>
          <w:rFonts w:hint="eastAsia"/>
        </w:rPr>
        <w:t>”</w:t>
      </w:r>
      <w:r w:rsidR="006B6DCF">
        <w:rPr>
          <w:rFonts w:hint="eastAsia"/>
        </w:rPr>
        <w:t>键，</w:t>
      </w:r>
      <w:r w:rsidRPr="00E3235E">
        <w:rPr>
          <w:rFonts w:hint="eastAsia"/>
        </w:rPr>
        <w:t>此时主板响一声，显示变为“</w:t>
      </w:r>
      <w:r w:rsidR="009C5F17">
        <w:t>P</w:t>
      </w:r>
      <w:r w:rsidRPr="00E3235E">
        <w:rPr>
          <w:rFonts w:hint="eastAsia"/>
        </w:rPr>
        <w:t>-F</w:t>
      </w:r>
      <w:r w:rsidRPr="00E3235E">
        <w:rPr>
          <w:rFonts w:hint="eastAsia"/>
        </w:rPr>
        <w:t>”匹配遥控成功</w:t>
      </w:r>
      <w:r>
        <w:rPr>
          <w:rFonts w:hint="eastAsia"/>
        </w:rPr>
        <w:t>；</w:t>
      </w:r>
    </w:p>
    <w:p w14:paraId="28056B7F" w14:textId="5088BB1F" w:rsidR="00D8643E" w:rsidRDefault="009C5F17" w:rsidP="00E3235E">
      <w:pPr>
        <w:pStyle w:val="INStep"/>
        <w:ind w:left="737" w:firstLineChars="0" w:hanging="737"/>
      </w:pPr>
      <w:r>
        <w:rPr>
          <w:rFonts w:hint="eastAsia"/>
        </w:rPr>
        <w:t>按“设置</w:t>
      </w:r>
      <w:r>
        <w:rPr>
          <w:rFonts w:hint="eastAsia"/>
        </w:rPr>
        <w:t>/</w:t>
      </w:r>
      <w:r>
        <w:rPr>
          <w:rFonts w:hint="eastAsia"/>
        </w:rPr>
        <w:t>保存</w:t>
      </w:r>
      <w:r w:rsidR="00E3235E" w:rsidRPr="00E3235E">
        <w:rPr>
          <w:rFonts w:hint="eastAsia"/>
        </w:rPr>
        <w:t>”键保存，配置完毕</w:t>
      </w:r>
      <w:r w:rsidR="00C77B16">
        <w:rPr>
          <w:rFonts w:hint="eastAsia"/>
        </w:rPr>
        <w:t>，点击“停</w:t>
      </w:r>
      <w:r w:rsidR="00C77B16">
        <w:rPr>
          <w:rFonts w:hint="eastAsia"/>
        </w:rPr>
        <w:t>/</w:t>
      </w:r>
      <w:r w:rsidR="00C77B16">
        <w:rPr>
          <w:rFonts w:hint="eastAsia"/>
        </w:rPr>
        <w:t>返回”退出</w:t>
      </w:r>
      <w:r w:rsidR="00861100">
        <w:rPr>
          <w:rFonts w:hint="eastAsia"/>
        </w:rPr>
        <w:t>设置</w:t>
      </w:r>
      <w:r w:rsidR="00E3235E" w:rsidRPr="00E3235E">
        <w:rPr>
          <w:rFonts w:hint="eastAsia"/>
        </w:rPr>
        <w:t>。</w:t>
      </w:r>
    </w:p>
    <w:p w14:paraId="72F9A0D4" w14:textId="77777777" w:rsidR="00C4026D" w:rsidRDefault="00C4026D" w:rsidP="00A23D0C">
      <w:pPr>
        <w:rPr>
          <w:b/>
        </w:rPr>
      </w:pPr>
      <w:r w:rsidRPr="00A23D0C">
        <w:rPr>
          <w:rFonts w:hint="eastAsia"/>
          <w:b/>
        </w:rPr>
        <w:t>删除遥控器：</w:t>
      </w:r>
    </w:p>
    <w:p w14:paraId="6D9BDFF8" w14:textId="28F9F4DC" w:rsidR="00550A7B" w:rsidRPr="00550A7B" w:rsidRDefault="00550A7B" w:rsidP="00861F9F">
      <w:pPr>
        <w:pStyle w:val="INStep"/>
        <w:numPr>
          <w:ilvl w:val="8"/>
          <w:numId w:val="15"/>
        </w:numPr>
        <w:ind w:firstLineChars="0"/>
        <w:rPr>
          <w:b/>
        </w:rPr>
      </w:pPr>
      <w:proofErr w:type="gramStart"/>
      <w:r>
        <w:rPr>
          <w:rFonts w:hint="eastAsia"/>
        </w:rPr>
        <w:t>长按</w:t>
      </w:r>
      <w:r w:rsidR="006B6DCF" w:rsidRPr="006B6DCF">
        <w:rPr>
          <w:rFonts w:hint="eastAsia"/>
          <w:b/>
          <w:color w:val="FF0000"/>
        </w:rPr>
        <w:t>控制器</w:t>
      </w:r>
      <w:proofErr w:type="gramEnd"/>
      <w:r>
        <w:rPr>
          <w:rFonts w:hint="eastAsia"/>
        </w:rPr>
        <w:t>“</w:t>
      </w:r>
      <w:r w:rsidR="009C5F17">
        <w:rPr>
          <w:rFonts w:hint="eastAsia"/>
        </w:rPr>
        <w:t>设置</w:t>
      </w:r>
      <w:r w:rsidR="009C5F17">
        <w:rPr>
          <w:rFonts w:hint="eastAsia"/>
        </w:rPr>
        <w:t>/</w:t>
      </w:r>
      <w:r w:rsidR="009C5F17">
        <w:rPr>
          <w:rFonts w:hint="eastAsia"/>
        </w:rPr>
        <w:t>保存</w:t>
      </w:r>
      <w:r>
        <w:rPr>
          <w:rFonts w:hint="eastAsia"/>
        </w:rPr>
        <w:t>”键</w:t>
      </w:r>
      <w:r w:rsidR="00206597">
        <w:rPr>
          <w:rFonts w:hint="eastAsia"/>
        </w:rPr>
        <w:t>2s</w:t>
      </w:r>
      <w:r>
        <w:rPr>
          <w:rFonts w:hint="eastAsia"/>
        </w:rPr>
        <w:t>进入菜单，选择</w:t>
      </w:r>
      <w:r w:rsidR="009C5F17">
        <w:t>P</w:t>
      </w:r>
      <w:r>
        <w:rPr>
          <w:rFonts w:hint="eastAsia"/>
        </w:rPr>
        <w:t>-F</w:t>
      </w:r>
      <w:r>
        <w:rPr>
          <w:rFonts w:hint="eastAsia"/>
        </w:rPr>
        <w:t>选项，单击“</w:t>
      </w:r>
      <w:r w:rsidR="00A96383">
        <w:rPr>
          <w:rFonts w:hint="eastAsia"/>
        </w:rPr>
        <w:t>设置</w:t>
      </w:r>
      <w:r w:rsidR="00A96383">
        <w:rPr>
          <w:rFonts w:hint="eastAsia"/>
        </w:rPr>
        <w:t>/</w:t>
      </w:r>
      <w:r w:rsidR="00A96383">
        <w:rPr>
          <w:rFonts w:hint="eastAsia"/>
        </w:rPr>
        <w:t>保存”</w:t>
      </w:r>
      <w:r>
        <w:rPr>
          <w:rFonts w:hint="eastAsia"/>
        </w:rPr>
        <w:t>键显示</w:t>
      </w:r>
      <w:r>
        <w:rPr>
          <w:rFonts w:hint="eastAsia"/>
        </w:rPr>
        <w:t>000</w:t>
      </w:r>
      <w:r>
        <w:rPr>
          <w:rFonts w:hint="eastAsia"/>
        </w:rPr>
        <w:t>，此时进入遥控设置；</w:t>
      </w:r>
    </w:p>
    <w:p w14:paraId="0FEC3026" w14:textId="4FABBF75" w:rsidR="00C4026D" w:rsidRPr="00550A7B" w:rsidRDefault="00550A7B" w:rsidP="00550A7B">
      <w:pPr>
        <w:pStyle w:val="INStep"/>
        <w:ind w:left="737" w:firstLineChars="0" w:hanging="737"/>
      </w:pPr>
      <w:r w:rsidRPr="00550A7B">
        <w:rPr>
          <w:rFonts w:hint="eastAsia"/>
        </w:rPr>
        <w:t>将参数设置为</w:t>
      </w:r>
      <w:r w:rsidRPr="00550A7B">
        <w:rPr>
          <w:rFonts w:hint="eastAsia"/>
        </w:rPr>
        <w:t>253</w:t>
      </w:r>
      <w:r w:rsidRPr="00550A7B">
        <w:rPr>
          <w:rFonts w:hint="eastAsia"/>
        </w:rPr>
        <w:t>，此时主板显示将自动退回</w:t>
      </w:r>
      <w:r w:rsidR="009C5F17">
        <w:t>P</w:t>
      </w:r>
      <w:r w:rsidRPr="00550A7B">
        <w:rPr>
          <w:rFonts w:hint="eastAsia"/>
        </w:rPr>
        <w:t>-F</w:t>
      </w:r>
      <w:r w:rsidRPr="00550A7B">
        <w:rPr>
          <w:rFonts w:hint="eastAsia"/>
        </w:rPr>
        <w:t>界面，此时遥控清除成功。</w:t>
      </w:r>
    </w:p>
    <w:tbl>
      <w:tblPr>
        <w:tblpPr w:leftFromText="180" w:rightFromText="180" w:vertAnchor="text" w:horzAnchor="margin" w:tblpY="754"/>
        <w:tblW w:w="10313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9555"/>
      </w:tblGrid>
      <w:tr w:rsidR="00E90431" w:rsidRPr="007847B0" w14:paraId="7B86D341" w14:textId="77777777" w:rsidTr="00E90431">
        <w:trPr>
          <w:cantSplit/>
          <w:trHeight w:val="369"/>
        </w:trPr>
        <w:tc>
          <w:tcPr>
            <w:tcW w:w="7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6494F0A5" w14:textId="77777777" w:rsidR="00E90431" w:rsidRDefault="00E90431" w:rsidP="00E90431">
            <w:pPr>
              <w:pStyle w:val="NotesIcons"/>
              <w:keepNext/>
              <w:keepLines/>
              <w:rPr>
                <w:lang w:eastAsia="zh-CN"/>
              </w:rPr>
            </w:pPr>
            <w:r w:rsidRPr="009B083A">
              <w:rPr>
                <w:noProof/>
                <w:lang w:eastAsia="zh-CN"/>
              </w:rPr>
              <w:lastRenderedPageBreak/>
              <w:drawing>
                <wp:inline distT="0" distB="0" distL="0" distR="0" wp14:anchorId="7E6356A7" wp14:editId="44003031">
                  <wp:extent cx="276225" cy="238125"/>
                  <wp:effectExtent l="19050" t="0" r="0" b="0"/>
                  <wp:docPr id="50" name="图片 50" descr="\\10.220.3.114\共享文件夹\运作资料部\02-作者交稿\奚珍珍\02-资料美工事宜\资料图标WMF\资料图标-说明0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20.3.114\共享文件夹\运作资料部\02-作者交稿\奚珍珍\02-资料美工事宜\资料图标WMF\资料图标-说明0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136B3F1C" w14:textId="2620FA35" w:rsidR="00E90431" w:rsidRDefault="00E90431" w:rsidP="00E90431">
            <w:pPr>
              <w:pStyle w:val="Notes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说明：</w:t>
            </w:r>
          </w:p>
          <w:p w14:paraId="5B19644B" w14:textId="4AE89059" w:rsidR="00E90431" w:rsidRDefault="00E90431" w:rsidP="00E90431">
            <w:pPr>
              <w:pStyle w:val="NotesTextList"/>
              <w:rPr>
                <w:lang w:eastAsia="zh-CN"/>
              </w:rPr>
            </w:pPr>
            <w:r w:rsidRPr="008859A9">
              <w:rPr>
                <w:rFonts w:hint="eastAsia"/>
                <w:lang w:eastAsia="zh-CN"/>
              </w:rPr>
              <w:t>早晚高峰时期，部分园区会采取开启“车队模式”，使得</w:t>
            </w:r>
            <w:proofErr w:type="gramStart"/>
            <w:r w:rsidRPr="008859A9">
              <w:rPr>
                <w:rFonts w:hint="eastAsia"/>
                <w:lang w:eastAsia="zh-CN"/>
              </w:rPr>
              <w:t>闸杆常抬</w:t>
            </w:r>
            <w:proofErr w:type="gramEnd"/>
            <w:r w:rsidRPr="008859A9">
              <w:rPr>
                <w:rFonts w:hint="eastAsia"/>
                <w:lang w:eastAsia="zh-CN"/>
              </w:rPr>
              <w:t>，来保障车辆通行效率</w:t>
            </w:r>
            <w:r w:rsidR="00855263">
              <w:rPr>
                <w:rFonts w:hint="eastAsia"/>
                <w:lang w:eastAsia="zh-CN"/>
              </w:rPr>
              <w:t>；</w:t>
            </w:r>
          </w:p>
          <w:p w14:paraId="0BFCC7BA" w14:textId="177CAE36" w:rsidR="00E90431" w:rsidRPr="00D30516" w:rsidRDefault="00E90431" w:rsidP="00694B94">
            <w:pPr>
              <w:pStyle w:val="NotesTextList"/>
              <w:rPr>
                <w:lang w:eastAsia="zh-CN"/>
              </w:rPr>
            </w:pPr>
            <w:r>
              <w:rPr>
                <w:lang w:eastAsia="zh-CN"/>
              </w:rPr>
              <w:t>车队模式需手动开启，</w:t>
            </w:r>
            <w:r w:rsidR="00F637CD">
              <w:rPr>
                <w:color w:val="FF0000"/>
                <w:lang w:eastAsia="zh-CN"/>
              </w:rPr>
              <w:t>P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-8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参数改为</w:t>
            </w:r>
            <w:r w:rsidR="00694B94" w:rsidRPr="00DD22DA">
              <w:rPr>
                <w:rFonts w:hint="eastAsia"/>
                <w:color w:val="FF0000"/>
                <w:lang w:eastAsia="zh-CN"/>
              </w:rPr>
              <w:t>4</w:t>
            </w:r>
            <w:r w:rsidR="00CA3870">
              <w:rPr>
                <w:rFonts w:hint="eastAsia"/>
                <w:lang w:eastAsia="zh-CN"/>
              </w:rPr>
              <w:t>。</w:t>
            </w:r>
            <w:r w:rsidR="00855263" w:rsidRPr="00855263">
              <w:rPr>
                <w:rFonts w:hint="eastAsia"/>
                <w:lang w:eastAsia="zh-CN"/>
              </w:rPr>
              <w:t>参数设置步骤请跳转至</w:t>
            </w:r>
            <w:hyperlink w:anchor="_控制器设置方法" w:history="1">
              <w:r w:rsidR="00855263" w:rsidRPr="00855263">
                <w:rPr>
                  <w:rStyle w:val="af1"/>
                  <w:rFonts w:hint="eastAsia"/>
                  <w:lang w:eastAsia="zh-CN"/>
                </w:rPr>
                <w:t>5.3.2</w:t>
              </w:r>
              <w:r w:rsidR="00855263" w:rsidRPr="00855263">
                <w:rPr>
                  <w:rStyle w:val="af1"/>
                  <w:rFonts w:hint="eastAsia"/>
                  <w:lang w:eastAsia="zh-CN"/>
                </w:rPr>
                <w:t>控制器设置方法</w:t>
              </w:r>
            </w:hyperlink>
            <w:r w:rsidR="00855263" w:rsidRPr="00855263">
              <w:rPr>
                <w:rFonts w:hint="eastAsia"/>
                <w:lang w:eastAsia="zh-CN"/>
              </w:rPr>
              <w:t>。</w:t>
            </w:r>
          </w:p>
        </w:tc>
      </w:tr>
    </w:tbl>
    <w:p w14:paraId="253E182F" w14:textId="4452AFB8" w:rsidR="00E90431" w:rsidRPr="00E90431" w:rsidRDefault="0077023A" w:rsidP="00A96702">
      <w:pPr>
        <w:pStyle w:val="3"/>
      </w:pPr>
      <w:bookmarkStart w:id="105" w:name="_Toc140066910"/>
      <w:r>
        <w:rPr>
          <w:rFonts w:hint="eastAsia"/>
        </w:rPr>
        <w:t>车队模式配置</w:t>
      </w:r>
      <w:bookmarkEnd w:id="105"/>
    </w:p>
    <w:p w14:paraId="44ADBD2F" w14:textId="097694FB" w:rsidR="0077023A" w:rsidRDefault="0077023A" w:rsidP="0077023A">
      <w:r>
        <w:rPr>
          <w:rFonts w:hint="eastAsia"/>
          <w:b/>
        </w:rPr>
        <w:t>打开车队模式：</w:t>
      </w:r>
      <w:r w:rsidRPr="0008357C">
        <w:rPr>
          <w:rFonts w:hint="eastAsia"/>
        </w:rPr>
        <w:t>遥控器开闸，</w:t>
      </w:r>
      <w:r w:rsidR="00A149EE" w:rsidRPr="00A149EE">
        <w:rPr>
          <w:rFonts w:hint="eastAsia"/>
        </w:rPr>
        <w:t>开闸到位后，按遥控停止按钮开启，</w:t>
      </w:r>
      <w:r w:rsidR="00411372">
        <w:rPr>
          <w:rFonts w:hint="eastAsia"/>
        </w:rPr>
        <w:t>进入了车队模式。该模式下，外设</w:t>
      </w:r>
      <w:r w:rsidRPr="0008357C">
        <w:rPr>
          <w:rFonts w:hint="eastAsia"/>
        </w:rPr>
        <w:t>信号无效，</w:t>
      </w:r>
      <w:r w:rsidR="007510C8" w:rsidRPr="0008357C">
        <w:rPr>
          <w:rFonts w:hint="eastAsia"/>
        </w:rPr>
        <w:t>直到关闭</w:t>
      </w:r>
      <w:r w:rsidR="007510C8" w:rsidRPr="00247FD9">
        <w:rPr>
          <w:rFonts w:hint="eastAsia"/>
        </w:rPr>
        <w:t>道闸。</w:t>
      </w:r>
      <w:r w:rsidRPr="00247FD9">
        <w:rPr>
          <w:rFonts w:hint="eastAsia"/>
        </w:rPr>
        <w:t>通过线控开闸不会进入车队模式。</w:t>
      </w:r>
    </w:p>
    <w:p w14:paraId="7CFE6BF4" w14:textId="6CD2EF06" w:rsidR="0077023A" w:rsidRDefault="0077023A" w:rsidP="00CA3870">
      <w:r>
        <w:rPr>
          <w:rFonts w:hint="eastAsia"/>
          <w:b/>
        </w:rPr>
        <w:t>关闭车队模式：</w:t>
      </w:r>
      <w:r>
        <w:rPr>
          <w:rFonts w:hint="eastAsia"/>
        </w:rPr>
        <w:t>在遥控器按钮上，按“关”落杆键，即可退出车队模式。</w:t>
      </w:r>
    </w:p>
    <w:p w14:paraId="5C9B0326" w14:textId="2BA644E2" w:rsidR="00AD5F9A" w:rsidRPr="0058430A" w:rsidRDefault="00CA3870" w:rsidP="00A96702">
      <w:pPr>
        <w:pStyle w:val="3"/>
      </w:pPr>
      <w:bookmarkStart w:id="106" w:name="_Toc140066911"/>
      <w:r w:rsidRPr="00DD22DA">
        <w:rPr>
          <w:rFonts w:hint="eastAsia"/>
        </w:rPr>
        <w:t>控制器菜单设置说明</w:t>
      </w:r>
      <w:bookmarkEnd w:id="106"/>
    </w:p>
    <w:p w14:paraId="663655E5" w14:textId="044B8103" w:rsidR="00CA3870" w:rsidRPr="00CA3870" w:rsidRDefault="00AD5F9A" w:rsidP="00A96702">
      <w:pPr>
        <w:pStyle w:val="40"/>
      </w:pPr>
      <w:r>
        <w:rPr>
          <w:rFonts w:hint="eastAsia"/>
        </w:rPr>
        <w:t>控制器</w:t>
      </w:r>
    </w:p>
    <w:p w14:paraId="26AB3944" w14:textId="08FC2632" w:rsidR="0077023A" w:rsidRDefault="00AD5F9A" w:rsidP="00A96702">
      <w:pPr>
        <w:pStyle w:val="FigureDescription"/>
      </w:pPr>
      <w:r w:rsidRPr="00247FD9">
        <w:rPr>
          <w:rFonts w:hint="eastAsia"/>
        </w:rPr>
        <w:t>控制器说明图</w:t>
      </w:r>
      <w:bookmarkStart w:id="107" w:name="_控制器菜单设置说明"/>
      <w:bookmarkEnd w:id="107"/>
    </w:p>
    <w:p w14:paraId="2444DB59" w14:textId="129A02D8" w:rsidR="00546CE0" w:rsidRDefault="001C7BC6" w:rsidP="00A96702">
      <w:r>
        <w:rPr>
          <w:noProof/>
        </w:rPr>
        <w:drawing>
          <wp:inline distT="0" distB="0" distL="0" distR="0" wp14:anchorId="6FA7FFF9" wp14:editId="772FDEED">
            <wp:extent cx="5109020" cy="494013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19121" cy="494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9CC7" w14:textId="77777777" w:rsidR="0077023A" w:rsidRPr="00C16627" w:rsidRDefault="0058430A" w:rsidP="00A96702">
      <w:pPr>
        <w:pStyle w:val="40"/>
      </w:pPr>
      <w:bookmarkStart w:id="108" w:name="_控制器设置方法"/>
      <w:bookmarkStart w:id="109" w:name="_Toc27073138"/>
      <w:bookmarkStart w:id="110" w:name="_Toc100864935"/>
      <w:bookmarkEnd w:id="108"/>
      <w:r w:rsidRPr="00C16627">
        <w:rPr>
          <w:rFonts w:hint="eastAsia"/>
        </w:rPr>
        <w:lastRenderedPageBreak/>
        <w:t>控制</w:t>
      </w:r>
      <w:r w:rsidRPr="00A96702">
        <w:rPr>
          <w:rStyle w:val="30"/>
          <w:rFonts w:hint="eastAsia"/>
          <w:bCs/>
          <w:sz w:val="21"/>
          <w:szCs w:val="21"/>
        </w:rPr>
        <w:t>器</w:t>
      </w:r>
      <w:r w:rsidR="0077023A" w:rsidRPr="00A96702">
        <w:rPr>
          <w:rStyle w:val="30"/>
          <w:rFonts w:hint="eastAsia"/>
          <w:bCs/>
          <w:sz w:val="21"/>
          <w:szCs w:val="21"/>
        </w:rPr>
        <w:t>设</w:t>
      </w:r>
      <w:r w:rsidR="0077023A" w:rsidRPr="00C16627">
        <w:rPr>
          <w:rFonts w:hint="eastAsia"/>
        </w:rPr>
        <w:t>置方法</w:t>
      </w:r>
      <w:bookmarkEnd w:id="109"/>
      <w:bookmarkEnd w:id="110"/>
    </w:p>
    <w:p w14:paraId="254B452D" w14:textId="2FE6EAFB" w:rsidR="00EE19E4" w:rsidRDefault="00EE19E4" w:rsidP="00A96702">
      <w:pPr>
        <w:pStyle w:val="INStep"/>
        <w:ind w:left="737" w:hanging="737"/>
      </w:pPr>
      <w:bookmarkStart w:id="111" w:name="_Toc100864936"/>
      <w:proofErr w:type="gramStart"/>
      <w:r w:rsidRPr="00EE19E4">
        <w:rPr>
          <w:rFonts w:hint="eastAsia"/>
        </w:rPr>
        <w:t>长按主板</w:t>
      </w:r>
      <w:proofErr w:type="gramEnd"/>
      <w:r w:rsidR="00F637CD">
        <w:rPr>
          <w:rFonts w:hint="eastAsia"/>
        </w:rPr>
        <w:t>“设置</w:t>
      </w:r>
      <w:r w:rsidR="00F637CD">
        <w:rPr>
          <w:rFonts w:hint="eastAsia"/>
        </w:rPr>
        <w:t>/</w:t>
      </w:r>
      <w:r w:rsidR="00F637CD">
        <w:rPr>
          <w:rFonts w:hint="eastAsia"/>
        </w:rPr>
        <w:t>保存”</w:t>
      </w:r>
      <w:r w:rsidRPr="00EE19E4">
        <w:rPr>
          <w:rFonts w:hint="eastAsia"/>
        </w:rPr>
        <w:t>键</w:t>
      </w:r>
      <w:r w:rsidR="00406ED9">
        <w:rPr>
          <w:rFonts w:hint="eastAsia"/>
        </w:rPr>
        <w:t>2s</w:t>
      </w:r>
      <w:r w:rsidR="00406ED9">
        <w:rPr>
          <w:rFonts w:hint="eastAsia"/>
        </w:rPr>
        <w:t>以上</w:t>
      </w:r>
      <w:r w:rsidRPr="00EE19E4">
        <w:rPr>
          <w:rFonts w:hint="eastAsia"/>
        </w:rPr>
        <w:t>，直到显示</w:t>
      </w:r>
      <w:r w:rsidR="00F637CD">
        <w:t>P</w:t>
      </w:r>
      <w:r w:rsidR="00900674">
        <w:rPr>
          <w:rFonts w:hint="eastAsia"/>
        </w:rPr>
        <w:t>-</w:t>
      </w:r>
      <w:r w:rsidR="00900674">
        <w:t>X</w:t>
      </w:r>
      <w:r>
        <w:rPr>
          <w:rFonts w:hint="eastAsia"/>
        </w:rPr>
        <w:t>为止；</w:t>
      </w:r>
    </w:p>
    <w:p w14:paraId="3C84A8BB" w14:textId="63FD7F18" w:rsidR="00206597" w:rsidRDefault="00A02C3C" w:rsidP="00A96702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74106D3E" wp14:editId="353BE334">
            <wp:extent cx="3443018" cy="1838325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478809" cy="185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0FE">
        <w:rPr>
          <w:noProof/>
        </w:rPr>
        <w:drawing>
          <wp:inline distT="0" distB="0" distL="0" distR="0" wp14:anchorId="6750C1AE" wp14:editId="2023246D">
            <wp:extent cx="2112889" cy="1857375"/>
            <wp:effectExtent l="0" t="0" r="1905" b="0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56" t="38510" r="15285" b="20515"/>
                    <a:stretch/>
                  </pic:blipFill>
                  <pic:spPr>
                    <a:xfrm>
                      <a:off x="0" y="0"/>
                      <a:ext cx="2137543" cy="187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A2BE" w14:textId="4C3BF53F" w:rsidR="000065E3" w:rsidRDefault="0015421D" w:rsidP="00A96702">
      <w:pPr>
        <w:pStyle w:val="INStep"/>
        <w:ind w:left="737" w:hanging="737"/>
      </w:pPr>
      <w:r>
        <w:rPr>
          <w:rFonts w:hint="eastAsia"/>
        </w:rPr>
        <w:t>按主板“开</w:t>
      </w:r>
      <w:r w:rsidR="00C74157">
        <w:rPr>
          <w:rFonts w:hint="eastAsia"/>
        </w:rPr>
        <w:t>/</w:t>
      </w:r>
      <w:r>
        <w:rPr>
          <w:rFonts w:hint="eastAsia"/>
        </w:rPr>
        <w:t>下翻”或“关</w:t>
      </w:r>
      <w:r w:rsidR="00C74157">
        <w:rPr>
          <w:rFonts w:hint="eastAsia"/>
        </w:rPr>
        <w:t>/</w:t>
      </w:r>
      <w:r>
        <w:rPr>
          <w:rFonts w:hint="eastAsia"/>
        </w:rPr>
        <w:t>上翻</w:t>
      </w:r>
      <w:r w:rsidR="00EE19E4" w:rsidRPr="00EE19E4">
        <w:rPr>
          <w:rFonts w:hint="eastAsia"/>
        </w:rPr>
        <w:t>”</w:t>
      </w:r>
      <w:r>
        <w:rPr>
          <w:rFonts w:hint="eastAsia"/>
        </w:rPr>
        <w:t>可选择菜单目录，如需进入此项目录，按一次主板“设置</w:t>
      </w:r>
      <w:r>
        <w:rPr>
          <w:rFonts w:hint="eastAsia"/>
        </w:rPr>
        <w:t>/</w:t>
      </w:r>
      <w:r>
        <w:rPr>
          <w:rFonts w:hint="eastAsia"/>
        </w:rPr>
        <w:t>保存”</w:t>
      </w:r>
      <w:r w:rsidR="00EE19E4">
        <w:rPr>
          <w:rFonts w:hint="eastAsia"/>
        </w:rPr>
        <w:t>键即可进入；</w:t>
      </w:r>
    </w:p>
    <w:p w14:paraId="0793AEF1" w14:textId="1D4A9F0F" w:rsidR="003C097D" w:rsidRDefault="000250FE" w:rsidP="00A96702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587CB066" wp14:editId="0785B739">
            <wp:extent cx="3857625" cy="1823682"/>
            <wp:effectExtent l="0" t="0" r="0" b="571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/>
                    <a:srcRect t="9095" r="-29"/>
                    <a:stretch/>
                  </pic:blipFill>
                  <pic:spPr bwMode="auto">
                    <a:xfrm>
                      <a:off x="0" y="0"/>
                      <a:ext cx="3900040" cy="1843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5333C" w14:textId="25AA12DB" w:rsidR="000065E3" w:rsidRDefault="00900674" w:rsidP="00A96702">
      <w:pPr>
        <w:pStyle w:val="INStep"/>
        <w:ind w:left="737" w:hanging="737"/>
      </w:pPr>
      <w:r>
        <w:rPr>
          <w:rFonts w:hint="eastAsia"/>
        </w:rPr>
        <w:t>进入</w:t>
      </w:r>
      <w:r w:rsidR="00D272A7">
        <w:rPr>
          <w:rFonts w:hint="eastAsia"/>
        </w:rPr>
        <w:t>需更改的目录参数，在进入菜单目录后通过“开</w:t>
      </w:r>
      <w:r w:rsidR="00D272A7">
        <w:rPr>
          <w:rFonts w:hint="eastAsia"/>
        </w:rPr>
        <w:t>/</w:t>
      </w:r>
      <w:r w:rsidR="00D272A7">
        <w:rPr>
          <w:rFonts w:hint="eastAsia"/>
        </w:rPr>
        <w:t>下翻</w:t>
      </w:r>
      <w:r w:rsidR="001C263B">
        <w:rPr>
          <w:rFonts w:hint="eastAsia"/>
        </w:rPr>
        <w:t>”“关</w:t>
      </w:r>
      <w:r w:rsidR="001C263B">
        <w:rPr>
          <w:rFonts w:hint="eastAsia"/>
        </w:rPr>
        <w:t>/</w:t>
      </w:r>
      <w:r w:rsidR="001C263B">
        <w:rPr>
          <w:rFonts w:hint="eastAsia"/>
        </w:rPr>
        <w:t>上翻</w:t>
      </w:r>
      <w:r w:rsidR="000065E3" w:rsidRPr="00EE19E4">
        <w:rPr>
          <w:rFonts w:hint="eastAsia"/>
        </w:rPr>
        <w:t>”</w:t>
      </w:r>
      <w:proofErr w:type="gramStart"/>
      <w:r w:rsidR="000065E3" w:rsidRPr="00EE19E4">
        <w:rPr>
          <w:rFonts w:hint="eastAsia"/>
        </w:rPr>
        <w:t>键增加</w:t>
      </w:r>
      <w:proofErr w:type="gramEnd"/>
      <w:r w:rsidR="000065E3" w:rsidRPr="00EE19E4">
        <w:rPr>
          <w:rFonts w:hint="eastAsia"/>
        </w:rPr>
        <w:t>或减少此项菜单参数，更改完成后如需要更改其他目录参数，则按一次“</w:t>
      </w:r>
      <w:r w:rsidR="00D272A7">
        <w:rPr>
          <w:rFonts w:hint="eastAsia"/>
        </w:rPr>
        <w:t>设置</w:t>
      </w:r>
      <w:r w:rsidR="00D272A7">
        <w:rPr>
          <w:rFonts w:hint="eastAsia"/>
        </w:rPr>
        <w:t>/</w:t>
      </w:r>
      <w:r w:rsidR="00D272A7">
        <w:rPr>
          <w:rFonts w:hint="eastAsia"/>
        </w:rPr>
        <w:t>保存”</w:t>
      </w:r>
      <w:r w:rsidR="001C263B">
        <w:rPr>
          <w:rFonts w:hint="eastAsia"/>
        </w:rPr>
        <w:t>键返回至主菜单目录，根据步骤</w:t>
      </w:r>
      <w:r w:rsidR="001C263B">
        <w:rPr>
          <w:rFonts w:hint="eastAsia"/>
        </w:rPr>
        <w:t>2</w:t>
      </w:r>
      <w:r w:rsidR="000065E3" w:rsidRPr="00EE19E4">
        <w:rPr>
          <w:rFonts w:hint="eastAsia"/>
        </w:rPr>
        <w:t>继续更改，若不再更改其他参数可直接按</w:t>
      </w:r>
      <w:r w:rsidR="00D272A7">
        <w:rPr>
          <w:rFonts w:hint="eastAsia"/>
        </w:rPr>
        <w:t>主板“停</w:t>
      </w:r>
      <w:r w:rsidR="00D272A7">
        <w:rPr>
          <w:rFonts w:hint="eastAsia"/>
        </w:rPr>
        <w:t>/</w:t>
      </w:r>
      <w:r w:rsidR="00D272A7">
        <w:rPr>
          <w:rFonts w:hint="eastAsia"/>
        </w:rPr>
        <w:t>返回</w:t>
      </w:r>
      <w:r w:rsidR="000065E3" w:rsidRPr="00EE19E4">
        <w:rPr>
          <w:rFonts w:hint="eastAsia"/>
        </w:rPr>
        <w:t>”键保存退出菜单。</w:t>
      </w:r>
    </w:p>
    <w:p w14:paraId="519E35F1" w14:textId="272974C0" w:rsidR="00266A88" w:rsidRDefault="00A02C3C" w:rsidP="00A96702">
      <w:pPr>
        <w:pStyle w:val="INStep"/>
        <w:numPr>
          <w:ilvl w:val="0"/>
          <w:numId w:val="0"/>
        </w:numPr>
        <w:ind w:left="737"/>
      </w:pPr>
      <w:r>
        <w:rPr>
          <w:noProof/>
        </w:rPr>
        <w:drawing>
          <wp:inline distT="0" distB="0" distL="0" distR="0" wp14:anchorId="4F279C68" wp14:editId="792C2F22">
            <wp:extent cx="3914236" cy="188595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949838" cy="190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0A6E3" w14:textId="77777777" w:rsidR="0058092E" w:rsidRDefault="0058092E" w:rsidP="00A96702">
      <w:pPr>
        <w:pStyle w:val="INStep"/>
        <w:numPr>
          <w:ilvl w:val="0"/>
          <w:numId w:val="0"/>
        </w:numPr>
        <w:ind w:left="737"/>
      </w:pPr>
    </w:p>
    <w:p w14:paraId="0F3241C7" w14:textId="3F694082" w:rsidR="00C16627" w:rsidRDefault="005A01F2" w:rsidP="00A96702">
      <w:pPr>
        <w:pStyle w:val="40"/>
      </w:pPr>
      <w:r>
        <w:rPr>
          <w:rFonts w:hint="eastAsia"/>
        </w:rPr>
        <w:lastRenderedPageBreak/>
        <w:t>控制器菜单目录</w:t>
      </w:r>
    </w:p>
    <w:p w14:paraId="5E8BC0C8" w14:textId="10F9F8AD" w:rsidR="005A01F2" w:rsidRDefault="002671C1" w:rsidP="00A96702">
      <w:pPr>
        <w:pStyle w:val="TableDescription"/>
      </w:pPr>
      <w:r>
        <w:rPr>
          <w:rFonts w:hint="eastAsia"/>
        </w:rPr>
        <w:t>菜单命令列表</w:t>
      </w:r>
    </w:p>
    <w:tbl>
      <w:tblPr>
        <w:tblStyle w:val="Table1"/>
        <w:tblW w:w="992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1275"/>
        <w:gridCol w:w="1843"/>
        <w:gridCol w:w="1134"/>
        <w:gridCol w:w="1559"/>
        <w:gridCol w:w="4111"/>
      </w:tblGrid>
      <w:tr w:rsidR="00C0551D" w14:paraId="41E9E07D" w14:textId="5A80826C" w:rsidTr="000E1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tcW w:w="1275" w:type="dxa"/>
          </w:tcPr>
          <w:p w14:paraId="0301B7C6" w14:textId="77777777" w:rsidR="00C0551D" w:rsidRPr="001F0BCB" w:rsidRDefault="00C0551D" w:rsidP="00A9670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菜单</w:t>
            </w:r>
          </w:p>
        </w:tc>
        <w:tc>
          <w:tcPr>
            <w:tcW w:w="1843" w:type="dxa"/>
          </w:tcPr>
          <w:p w14:paraId="73F3E139" w14:textId="77777777" w:rsidR="00C0551D" w:rsidRPr="001F0BCB" w:rsidRDefault="00C0551D" w:rsidP="00A9670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功能</w:t>
            </w:r>
          </w:p>
        </w:tc>
        <w:tc>
          <w:tcPr>
            <w:tcW w:w="1134" w:type="dxa"/>
          </w:tcPr>
          <w:p w14:paraId="17298B96" w14:textId="77777777" w:rsidR="00C0551D" w:rsidRPr="001F0BCB" w:rsidRDefault="00C0551D" w:rsidP="00A9670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默认值</w:t>
            </w:r>
          </w:p>
        </w:tc>
        <w:tc>
          <w:tcPr>
            <w:tcW w:w="1559" w:type="dxa"/>
          </w:tcPr>
          <w:p w14:paraId="2FDCBA75" w14:textId="77777777" w:rsidR="00C0551D" w:rsidRPr="001F0BCB" w:rsidRDefault="00C0551D" w:rsidP="00A9670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范围</w:t>
            </w:r>
          </w:p>
        </w:tc>
        <w:tc>
          <w:tcPr>
            <w:tcW w:w="4111" w:type="dxa"/>
          </w:tcPr>
          <w:p w14:paraId="57BCAB5A" w14:textId="2B723583" w:rsidR="00C0551D" w:rsidRPr="001F0BCB" w:rsidRDefault="00C0551D" w:rsidP="00A96702">
            <w:pPr>
              <w:pStyle w:val="Affd"/>
              <w:jc w:val="center"/>
              <w:rPr>
                <w:rFonts w:ascii="黑体" w:eastAsia="黑体" w:hAnsi="黑体" w:hint="default"/>
                <w:color w:val="000000" w:themeColor="text1"/>
                <w:u w:color="0000FF"/>
                <w:lang w:val="zh-TW" w:eastAsia="zh-TW"/>
              </w:rPr>
            </w:pPr>
            <w:r w:rsidRPr="001F0BCB">
              <w:rPr>
                <w:rFonts w:ascii="黑体" w:eastAsia="黑体" w:hAnsi="黑体"/>
                <w:color w:val="000000" w:themeColor="text1"/>
                <w:u w:color="0000FF"/>
                <w:lang w:val="zh-TW" w:eastAsia="zh-TW"/>
              </w:rPr>
              <w:t>简述</w:t>
            </w:r>
          </w:p>
        </w:tc>
      </w:tr>
      <w:tr w:rsidR="00C0551D" w14:paraId="5B708769" w14:textId="32A96C5E" w:rsidTr="000E18C5">
        <w:trPr>
          <w:trHeight w:val="294"/>
        </w:trPr>
        <w:tc>
          <w:tcPr>
            <w:tcW w:w="1275" w:type="dxa"/>
          </w:tcPr>
          <w:p w14:paraId="4455E7E9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</w:t>
            </w:r>
          </w:p>
        </w:tc>
        <w:tc>
          <w:tcPr>
            <w:tcW w:w="1843" w:type="dxa"/>
          </w:tcPr>
          <w:p w14:paraId="2EAEC0F1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开闸速度</w:t>
            </w:r>
          </w:p>
        </w:tc>
        <w:tc>
          <w:tcPr>
            <w:tcW w:w="1134" w:type="dxa"/>
          </w:tcPr>
          <w:p w14:paraId="2C2541C2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60</w:t>
            </w:r>
          </w:p>
        </w:tc>
        <w:tc>
          <w:tcPr>
            <w:tcW w:w="1559" w:type="dxa"/>
          </w:tcPr>
          <w:p w14:paraId="2C588845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20-90</w:t>
            </w:r>
          </w:p>
        </w:tc>
        <w:tc>
          <w:tcPr>
            <w:tcW w:w="4111" w:type="dxa"/>
          </w:tcPr>
          <w:p w14:paraId="20B7E4D9" w14:textId="577BB349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数值越大，速度越快</w:t>
            </w:r>
          </w:p>
        </w:tc>
      </w:tr>
      <w:tr w:rsidR="00C0551D" w14:paraId="26799E86" w14:textId="5F99C439" w:rsidTr="000E18C5">
        <w:trPr>
          <w:trHeight w:val="294"/>
        </w:trPr>
        <w:tc>
          <w:tcPr>
            <w:tcW w:w="1275" w:type="dxa"/>
          </w:tcPr>
          <w:p w14:paraId="07079C2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</w:t>
            </w:r>
          </w:p>
        </w:tc>
        <w:tc>
          <w:tcPr>
            <w:tcW w:w="1843" w:type="dxa"/>
          </w:tcPr>
          <w:p w14:paraId="49FE4D99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关闸速度</w:t>
            </w:r>
          </w:p>
        </w:tc>
        <w:tc>
          <w:tcPr>
            <w:tcW w:w="1134" w:type="dxa"/>
          </w:tcPr>
          <w:p w14:paraId="1135406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14:paraId="42F4053C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20-90</w:t>
            </w:r>
          </w:p>
        </w:tc>
        <w:tc>
          <w:tcPr>
            <w:tcW w:w="4111" w:type="dxa"/>
          </w:tcPr>
          <w:p w14:paraId="40D6C102" w14:textId="3F99E969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数值越大，速度越快</w:t>
            </w:r>
          </w:p>
        </w:tc>
      </w:tr>
      <w:tr w:rsidR="00C0551D" w14:paraId="5F769B4F" w14:textId="7380DE3F" w:rsidTr="000E18C5">
        <w:trPr>
          <w:trHeight w:val="294"/>
        </w:trPr>
        <w:tc>
          <w:tcPr>
            <w:tcW w:w="1275" w:type="dxa"/>
          </w:tcPr>
          <w:p w14:paraId="22C33859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</w:t>
            </w:r>
          </w:p>
        </w:tc>
        <w:tc>
          <w:tcPr>
            <w:tcW w:w="1843" w:type="dxa"/>
          </w:tcPr>
          <w:p w14:paraId="3655749E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关闸到位平稳度</w:t>
            </w:r>
          </w:p>
        </w:tc>
        <w:tc>
          <w:tcPr>
            <w:tcW w:w="1134" w:type="dxa"/>
          </w:tcPr>
          <w:p w14:paraId="2B8EFDF6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15</w:t>
            </w:r>
          </w:p>
        </w:tc>
        <w:tc>
          <w:tcPr>
            <w:tcW w:w="1559" w:type="dxa"/>
          </w:tcPr>
          <w:p w14:paraId="27B17F8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4-50</w:t>
            </w:r>
          </w:p>
        </w:tc>
        <w:tc>
          <w:tcPr>
            <w:tcW w:w="4111" w:type="dxa"/>
          </w:tcPr>
          <w:p w14:paraId="57C7566A" w14:textId="0E9C3E95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数值越小越平稳，太小可能关不到位</w:t>
            </w:r>
          </w:p>
        </w:tc>
      </w:tr>
      <w:tr w:rsidR="00C0551D" w14:paraId="2CC02A48" w14:textId="3E2B526E" w:rsidTr="000E18C5">
        <w:trPr>
          <w:trHeight w:val="294"/>
        </w:trPr>
        <w:tc>
          <w:tcPr>
            <w:tcW w:w="1275" w:type="dxa"/>
          </w:tcPr>
          <w:p w14:paraId="64311F2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P-4</w:t>
            </w:r>
          </w:p>
        </w:tc>
        <w:tc>
          <w:tcPr>
            <w:tcW w:w="1843" w:type="dxa"/>
          </w:tcPr>
          <w:p w14:paraId="4B852C3B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防砸车灵敏度</w:t>
            </w:r>
          </w:p>
        </w:tc>
        <w:tc>
          <w:tcPr>
            <w:tcW w:w="1134" w:type="dxa"/>
          </w:tcPr>
          <w:p w14:paraId="19503EDE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36887A1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5-255</w:t>
            </w:r>
          </w:p>
        </w:tc>
        <w:tc>
          <w:tcPr>
            <w:tcW w:w="4111" w:type="dxa"/>
          </w:tcPr>
          <w:p w14:paraId="79DD29B5" w14:textId="1B19A103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越小越灵敏，太小可能会自动抬起</w:t>
            </w:r>
          </w:p>
        </w:tc>
      </w:tr>
      <w:tr w:rsidR="00C0551D" w14:paraId="4CBFEC2F" w14:textId="46F0C4D0" w:rsidTr="000E18C5">
        <w:trPr>
          <w:trHeight w:val="294"/>
        </w:trPr>
        <w:tc>
          <w:tcPr>
            <w:tcW w:w="1275" w:type="dxa"/>
          </w:tcPr>
          <w:p w14:paraId="6322DDE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P-5</w:t>
            </w:r>
          </w:p>
        </w:tc>
        <w:tc>
          <w:tcPr>
            <w:tcW w:w="1843" w:type="dxa"/>
          </w:tcPr>
          <w:p w14:paraId="4BA7C746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马达力度</w:t>
            </w:r>
          </w:p>
        </w:tc>
        <w:tc>
          <w:tcPr>
            <w:tcW w:w="1134" w:type="dxa"/>
          </w:tcPr>
          <w:p w14:paraId="2A861BAF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75E0D10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10-250</w:t>
            </w:r>
          </w:p>
        </w:tc>
        <w:tc>
          <w:tcPr>
            <w:tcW w:w="4111" w:type="dxa"/>
          </w:tcPr>
          <w:p w14:paraId="772420F5" w14:textId="4142C37C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此参数与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P-22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配合使用，反转启动力度</w:t>
            </w:r>
          </w:p>
        </w:tc>
      </w:tr>
      <w:tr w:rsidR="00C0551D" w14:paraId="19B8500E" w14:textId="308DAD80" w:rsidTr="000E18C5">
        <w:trPr>
          <w:trHeight w:val="294"/>
        </w:trPr>
        <w:tc>
          <w:tcPr>
            <w:tcW w:w="1275" w:type="dxa"/>
          </w:tcPr>
          <w:p w14:paraId="79D49D9D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P-6</w:t>
            </w:r>
          </w:p>
        </w:tc>
        <w:tc>
          <w:tcPr>
            <w:tcW w:w="1843" w:type="dxa"/>
          </w:tcPr>
          <w:p w14:paraId="6CAF885E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水平调节角度</w:t>
            </w:r>
          </w:p>
        </w:tc>
        <w:tc>
          <w:tcPr>
            <w:tcW w:w="1134" w:type="dxa"/>
          </w:tcPr>
          <w:p w14:paraId="5CD12710" w14:textId="50FDC939" w:rsidR="00C0551D" w:rsidRPr="00B1259D" w:rsidRDefault="00CA726B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5ED4832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2-255</w:t>
            </w:r>
          </w:p>
        </w:tc>
        <w:tc>
          <w:tcPr>
            <w:tcW w:w="4111" w:type="dxa"/>
          </w:tcPr>
          <w:p w14:paraId="75B86DA6" w14:textId="39524C41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数值越小，闸杆角度越小</w:t>
            </w:r>
          </w:p>
        </w:tc>
      </w:tr>
      <w:tr w:rsidR="00C0551D" w14:paraId="21CC57F6" w14:textId="7E9E1DE8" w:rsidTr="000E18C5">
        <w:trPr>
          <w:trHeight w:val="294"/>
        </w:trPr>
        <w:tc>
          <w:tcPr>
            <w:tcW w:w="1275" w:type="dxa"/>
          </w:tcPr>
          <w:p w14:paraId="4EE3D73E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P-7</w:t>
            </w:r>
          </w:p>
        </w:tc>
        <w:tc>
          <w:tcPr>
            <w:tcW w:w="1843" w:type="dxa"/>
          </w:tcPr>
          <w:p w14:paraId="15C53B2B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老化测试模式</w:t>
            </w:r>
          </w:p>
        </w:tc>
        <w:tc>
          <w:tcPr>
            <w:tcW w:w="1134" w:type="dxa"/>
          </w:tcPr>
          <w:p w14:paraId="0576CC05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397D9510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0-6</w:t>
            </w:r>
          </w:p>
        </w:tc>
        <w:tc>
          <w:tcPr>
            <w:tcW w:w="4111" w:type="dxa"/>
          </w:tcPr>
          <w:p w14:paraId="7EBCF550" w14:textId="25443C25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：手动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,1-5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：正常老化，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6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为半行程运行</w:t>
            </w:r>
          </w:p>
        </w:tc>
      </w:tr>
      <w:tr w:rsidR="00C0551D" w14:paraId="0CAC16A5" w14:textId="5C8C6F71" w:rsidTr="000E18C5">
        <w:trPr>
          <w:trHeight w:val="294"/>
        </w:trPr>
        <w:tc>
          <w:tcPr>
            <w:tcW w:w="1275" w:type="dxa"/>
          </w:tcPr>
          <w:p w14:paraId="3757475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P-8</w:t>
            </w:r>
          </w:p>
        </w:tc>
        <w:tc>
          <w:tcPr>
            <w:tcW w:w="1843" w:type="dxa"/>
          </w:tcPr>
          <w:p w14:paraId="2A58BFAE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地感计数</w:t>
            </w:r>
          </w:p>
        </w:tc>
        <w:tc>
          <w:tcPr>
            <w:tcW w:w="1134" w:type="dxa"/>
          </w:tcPr>
          <w:p w14:paraId="0290D13D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8B7C27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0,1,4</w:t>
            </w:r>
          </w:p>
        </w:tc>
        <w:tc>
          <w:tcPr>
            <w:tcW w:w="4111" w:type="dxa"/>
          </w:tcPr>
          <w:p w14:paraId="790450DB" w14:textId="45C42BD0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：不带计数，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：带计数，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4</w:t>
            </w:r>
            <w:r w:rsidRPr="001F0BCB">
              <w:rPr>
                <w:rFonts w:asciiTheme="minorEastAsia" w:eastAsiaTheme="minorEastAsia" w:hAnsiTheme="minorEastAsia"/>
                <w:kern w:val="0"/>
                <w:sz w:val="18"/>
                <w:szCs w:val="18"/>
                <w:lang w:val="zh-TW" w:eastAsia="zh-TW"/>
              </w:rPr>
              <w:t>：车队模式</w:t>
            </w:r>
          </w:p>
        </w:tc>
      </w:tr>
      <w:tr w:rsidR="00C0551D" w14:paraId="2C6A02F3" w14:textId="0DFA3C8F" w:rsidTr="000E18C5">
        <w:trPr>
          <w:trHeight w:val="294"/>
        </w:trPr>
        <w:tc>
          <w:tcPr>
            <w:tcW w:w="1275" w:type="dxa"/>
          </w:tcPr>
          <w:p w14:paraId="40ED6005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P-9</w:t>
            </w:r>
          </w:p>
        </w:tc>
        <w:tc>
          <w:tcPr>
            <w:tcW w:w="1843" w:type="dxa"/>
          </w:tcPr>
          <w:p w14:paraId="6D897137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垂直调节角度</w:t>
            </w:r>
          </w:p>
        </w:tc>
        <w:tc>
          <w:tcPr>
            <w:tcW w:w="1134" w:type="dxa"/>
          </w:tcPr>
          <w:p w14:paraId="5E341FD4" w14:textId="2DB1CE6C" w:rsidR="00C0551D" w:rsidRPr="00B1259D" w:rsidRDefault="00CA726B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559" w:type="dxa"/>
          </w:tcPr>
          <w:p w14:paraId="10B5E049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2-255</w:t>
            </w:r>
          </w:p>
        </w:tc>
        <w:tc>
          <w:tcPr>
            <w:tcW w:w="4111" w:type="dxa"/>
          </w:tcPr>
          <w:p w14:paraId="29847BF8" w14:textId="11D19246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数值越小，开启角度越小</w:t>
            </w:r>
          </w:p>
        </w:tc>
      </w:tr>
      <w:tr w:rsidR="00C0551D" w14:paraId="35116A30" w14:textId="0325A0A9" w:rsidTr="000E18C5">
        <w:trPr>
          <w:trHeight w:val="294"/>
        </w:trPr>
        <w:tc>
          <w:tcPr>
            <w:tcW w:w="1275" w:type="dxa"/>
          </w:tcPr>
          <w:p w14:paraId="79FFE11E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P-L</w:t>
            </w:r>
          </w:p>
        </w:tc>
        <w:tc>
          <w:tcPr>
            <w:tcW w:w="1843" w:type="dxa"/>
          </w:tcPr>
          <w:p w14:paraId="686C289E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开闸减速角度</w:t>
            </w:r>
          </w:p>
        </w:tc>
        <w:tc>
          <w:tcPr>
            <w:tcW w:w="1134" w:type="dxa"/>
          </w:tcPr>
          <w:p w14:paraId="1514439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65</w:t>
            </w:r>
          </w:p>
        </w:tc>
        <w:tc>
          <w:tcPr>
            <w:tcW w:w="1559" w:type="dxa"/>
          </w:tcPr>
          <w:p w14:paraId="4571AD48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20-85</w:t>
            </w:r>
          </w:p>
        </w:tc>
        <w:tc>
          <w:tcPr>
            <w:tcW w:w="4111" w:type="dxa"/>
          </w:tcPr>
          <w:p w14:paraId="1120A05C" w14:textId="2FE53463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以水平为基准计算，此数值角度开始减速</w:t>
            </w:r>
          </w:p>
        </w:tc>
      </w:tr>
      <w:tr w:rsidR="00C0551D" w14:paraId="0DD2A6CA" w14:textId="3E561620" w:rsidTr="000E18C5">
        <w:trPr>
          <w:trHeight w:val="294"/>
        </w:trPr>
        <w:tc>
          <w:tcPr>
            <w:tcW w:w="1275" w:type="dxa"/>
          </w:tcPr>
          <w:p w14:paraId="782394C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P-b</w:t>
            </w:r>
          </w:p>
        </w:tc>
        <w:tc>
          <w:tcPr>
            <w:tcW w:w="1843" w:type="dxa"/>
          </w:tcPr>
          <w:p w14:paraId="080F2189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关闸减速角度</w:t>
            </w:r>
          </w:p>
        </w:tc>
        <w:tc>
          <w:tcPr>
            <w:tcW w:w="1134" w:type="dxa"/>
          </w:tcPr>
          <w:p w14:paraId="04988A02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30</w:t>
            </w:r>
          </w:p>
        </w:tc>
        <w:tc>
          <w:tcPr>
            <w:tcW w:w="1559" w:type="dxa"/>
          </w:tcPr>
          <w:p w14:paraId="6AF32B57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10-80</w:t>
            </w:r>
          </w:p>
        </w:tc>
        <w:tc>
          <w:tcPr>
            <w:tcW w:w="4111" w:type="dxa"/>
          </w:tcPr>
          <w:p w14:paraId="4B52D0F5" w14:textId="07179335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以水平为基准计算，此数值角度开始减速</w:t>
            </w:r>
          </w:p>
        </w:tc>
      </w:tr>
      <w:tr w:rsidR="00C0551D" w14:paraId="2228AA77" w14:textId="76067E7D" w:rsidTr="000E18C5">
        <w:trPr>
          <w:trHeight w:val="690"/>
        </w:trPr>
        <w:tc>
          <w:tcPr>
            <w:tcW w:w="1275" w:type="dxa"/>
          </w:tcPr>
          <w:p w14:paraId="6555425C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P-c</w:t>
            </w:r>
          </w:p>
        </w:tc>
        <w:tc>
          <w:tcPr>
            <w:tcW w:w="1843" w:type="dxa"/>
          </w:tcPr>
          <w:p w14:paraId="12DFBF5B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防砸车力度</w:t>
            </w:r>
          </w:p>
        </w:tc>
        <w:tc>
          <w:tcPr>
            <w:tcW w:w="1134" w:type="dxa"/>
          </w:tcPr>
          <w:p w14:paraId="0643322C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65</w:t>
            </w:r>
          </w:p>
        </w:tc>
        <w:tc>
          <w:tcPr>
            <w:tcW w:w="1559" w:type="dxa"/>
          </w:tcPr>
          <w:p w14:paraId="5AE8704A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5-101</w:t>
            </w:r>
          </w:p>
        </w:tc>
        <w:tc>
          <w:tcPr>
            <w:tcW w:w="4111" w:type="dxa"/>
          </w:tcPr>
          <w:p w14:paraId="51B052C8" w14:textId="0CD61F46" w:rsidR="00C0551D" w:rsidRPr="00B1259D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数值越大，防砸车力度越大。数值大于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100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，则防砸功能取消</w:t>
            </w:r>
          </w:p>
        </w:tc>
      </w:tr>
      <w:tr w:rsidR="00C0551D" w14:paraId="4C544396" w14:textId="23E271E7" w:rsidTr="000E18C5">
        <w:trPr>
          <w:trHeight w:val="690"/>
        </w:trPr>
        <w:tc>
          <w:tcPr>
            <w:tcW w:w="1275" w:type="dxa"/>
          </w:tcPr>
          <w:p w14:paraId="0D205A12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P-d</w:t>
            </w:r>
          </w:p>
        </w:tc>
        <w:tc>
          <w:tcPr>
            <w:tcW w:w="1843" w:type="dxa"/>
          </w:tcPr>
          <w:p w14:paraId="2D2C18EA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左右换向</w:t>
            </w:r>
          </w:p>
        </w:tc>
        <w:tc>
          <w:tcPr>
            <w:tcW w:w="1134" w:type="dxa"/>
          </w:tcPr>
          <w:p w14:paraId="4DAC961C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71079E64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1-2</w:t>
            </w:r>
          </w:p>
        </w:tc>
        <w:tc>
          <w:tcPr>
            <w:tcW w:w="4111" w:type="dxa"/>
          </w:tcPr>
          <w:p w14:paraId="564CBDD9" w14:textId="7CF9B513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若机芯与控制板的按键的动作相同时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>,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则不改变此参数。否则改变此参数</w:t>
            </w:r>
          </w:p>
        </w:tc>
      </w:tr>
      <w:tr w:rsidR="00C0551D" w14:paraId="4119AD8D" w14:textId="2FFF1B83" w:rsidTr="000E18C5">
        <w:trPr>
          <w:trHeight w:val="294"/>
        </w:trPr>
        <w:tc>
          <w:tcPr>
            <w:tcW w:w="1275" w:type="dxa"/>
          </w:tcPr>
          <w:p w14:paraId="57B1A2A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P-E</w:t>
            </w:r>
          </w:p>
        </w:tc>
        <w:tc>
          <w:tcPr>
            <w:tcW w:w="1843" w:type="dxa"/>
          </w:tcPr>
          <w:p w14:paraId="54B93C8D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关闸自检速度</w:t>
            </w:r>
          </w:p>
        </w:tc>
        <w:tc>
          <w:tcPr>
            <w:tcW w:w="1134" w:type="dxa"/>
          </w:tcPr>
          <w:p w14:paraId="0EFAA4BE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408ECB4A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2-90</w:t>
            </w:r>
          </w:p>
        </w:tc>
        <w:tc>
          <w:tcPr>
            <w:tcW w:w="4111" w:type="dxa"/>
          </w:tcPr>
          <w:p w14:paraId="2234309C" w14:textId="3F8CFB77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数值越大，速度越快。仅用于通电自检关闸</w:t>
            </w:r>
          </w:p>
        </w:tc>
      </w:tr>
      <w:tr w:rsidR="00C0551D" w14:paraId="1AFF17D0" w14:textId="72253E1D" w:rsidTr="000E18C5">
        <w:trPr>
          <w:trHeight w:val="690"/>
        </w:trPr>
        <w:tc>
          <w:tcPr>
            <w:tcW w:w="1275" w:type="dxa"/>
          </w:tcPr>
          <w:p w14:paraId="1123C1A2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P-F</w:t>
            </w:r>
          </w:p>
        </w:tc>
        <w:tc>
          <w:tcPr>
            <w:tcW w:w="1843" w:type="dxa"/>
          </w:tcPr>
          <w:p w14:paraId="23C81B4D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遥控学习与清除</w:t>
            </w:r>
          </w:p>
        </w:tc>
        <w:tc>
          <w:tcPr>
            <w:tcW w:w="1134" w:type="dxa"/>
          </w:tcPr>
          <w:p w14:paraId="3457EAFD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BDEBCD6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000-253</w:t>
            </w:r>
          </w:p>
        </w:tc>
        <w:tc>
          <w:tcPr>
            <w:tcW w:w="4111" w:type="dxa"/>
          </w:tcPr>
          <w:p w14:paraId="057B2CE0" w14:textId="355BFEC5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000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表示等待遥控学习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>;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253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表示清除已学习过的遥控器</w:t>
            </w:r>
          </w:p>
        </w:tc>
      </w:tr>
      <w:tr w:rsidR="00C0551D" w14:paraId="6DF3444E" w14:textId="63A6891D" w:rsidTr="000E18C5">
        <w:trPr>
          <w:trHeight w:val="294"/>
        </w:trPr>
        <w:tc>
          <w:tcPr>
            <w:tcW w:w="1275" w:type="dxa"/>
          </w:tcPr>
          <w:p w14:paraId="474157A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P-H</w:t>
            </w:r>
          </w:p>
        </w:tc>
        <w:tc>
          <w:tcPr>
            <w:tcW w:w="1843" w:type="dxa"/>
          </w:tcPr>
          <w:p w14:paraId="30CBD039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段开闸减速</w:t>
            </w:r>
          </w:p>
        </w:tc>
        <w:tc>
          <w:tcPr>
            <w:tcW w:w="1134" w:type="dxa"/>
          </w:tcPr>
          <w:p w14:paraId="14C8EDE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B5B059D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0-30</w:t>
            </w:r>
          </w:p>
        </w:tc>
        <w:tc>
          <w:tcPr>
            <w:tcW w:w="4111" w:type="dxa"/>
          </w:tcPr>
          <w:p w14:paraId="6B4E30F8" w14:textId="5A4B5A98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参数设置在第一段减速之内</w:t>
            </w:r>
          </w:p>
        </w:tc>
      </w:tr>
      <w:tr w:rsidR="00C0551D" w14:paraId="1FD292ED" w14:textId="6639C935" w:rsidTr="000E18C5">
        <w:trPr>
          <w:trHeight w:val="690"/>
        </w:trPr>
        <w:tc>
          <w:tcPr>
            <w:tcW w:w="1275" w:type="dxa"/>
          </w:tcPr>
          <w:p w14:paraId="2890504F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P-P</w:t>
            </w:r>
          </w:p>
        </w:tc>
        <w:tc>
          <w:tcPr>
            <w:tcW w:w="1843" w:type="dxa"/>
          </w:tcPr>
          <w:p w14:paraId="4365B6CC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断电起闸电压点</w:t>
            </w:r>
          </w:p>
        </w:tc>
        <w:tc>
          <w:tcPr>
            <w:tcW w:w="1134" w:type="dxa"/>
          </w:tcPr>
          <w:p w14:paraId="229313F0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225</w:t>
            </w:r>
          </w:p>
        </w:tc>
        <w:tc>
          <w:tcPr>
            <w:tcW w:w="1559" w:type="dxa"/>
          </w:tcPr>
          <w:p w14:paraId="7F70A764" w14:textId="77777777" w:rsidR="00C0551D" w:rsidRPr="00B1259D" w:rsidRDefault="00C0551D" w:rsidP="00A96702">
            <w:pPr>
              <w:pStyle w:val="Affd"/>
              <w:tabs>
                <w:tab w:val="left" w:pos="1285"/>
              </w:tabs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100-250</w:t>
            </w:r>
          </w:p>
        </w:tc>
        <w:tc>
          <w:tcPr>
            <w:tcW w:w="4111" w:type="dxa"/>
          </w:tcPr>
          <w:p w14:paraId="333CA297" w14:textId="74E5FB61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当断电后，检测到电压低于此值，就起闸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需增加电池或超级电容板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。单位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,0.1V</w:t>
            </w:r>
          </w:p>
        </w:tc>
      </w:tr>
      <w:tr w:rsidR="00C0551D" w14:paraId="4BE2A43A" w14:textId="6FAE6A68" w:rsidTr="000E18C5">
        <w:trPr>
          <w:trHeight w:val="690"/>
        </w:trPr>
        <w:tc>
          <w:tcPr>
            <w:tcW w:w="1275" w:type="dxa"/>
          </w:tcPr>
          <w:p w14:paraId="6C5B61A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P-18</w:t>
            </w:r>
          </w:p>
        </w:tc>
        <w:tc>
          <w:tcPr>
            <w:tcW w:w="1843" w:type="dxa"/>
          </w:tcPr>
          <w:p w14:paraId="08BDBEBA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到位继电器输出模式</w:t>
            </w:r>
          </w:p>
        </w:tc>
        <w:tc>
          <w:tcPr>
            <w:tcW w:w="1134" w:type="dxa"/>
          </w:tcPr>
          <w:p w14:paraId="038BE29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287FDA33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0-5</w:t>
            </w:r>
          </w:p>
        </w:tc>
        <w:tc>
          <w:tcPr>
            <w:tcW w:w="4111" w:type="dxa"/>
          </w:tcPr>
          <w:p w14:paraId="13BB8C1C" w14:textId="4C8128D5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：红绿灯模式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：到位状态模式 </w:t>
            </w:r>
            <w:r w:rsidR="00B00B52">
              <w:rPr>
                <w:rFonts w:asciiTheme="minorEastAsia" w:eastAsiaTheme="minorEastAsia" w:hAnsiTheme="minorEastAsia" w:cs="宋体"/>
                <w:sz w:val="18"/>
                <w:szCs w:val="18"/>
              </w:rPr>
              <w:t xml:space="preserve">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 xml:space="preserve">：光感模式 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：到位继电器输出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秒</w:t>
            </w:r>
          </w:p>
        </w:tc>
      </w:tr>
      <w:tr w:rsidR="00C0551D" w14:paraId="69F70867" w14:textId="3DAC474C" w:rsidTr="000E18C5">
        <w:trPr>
          <w:trHeight w:val="294"/>
        </w:trPr>
        <w:tc>
          <w:tcPr>
            <w:tcW w:w="1275" w:type="dxa"/>
          </w:tcPr>
          <w:p w14:paraId="50C32CC5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P-19</w:t>
            </w:r>
          </w:p>
        </w:tc>
        <w:tc>
          <w:tcPr>
            <w:tcW w:w="1843" w:type="dxa"/>
          </w:tcPr>
          <w:p w14:paraId="6A996A64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过车延时落杆时间</w:t>
            </w:r>
          </w:p>
        </w:tc>
        <w:tc>
          <w:tcPr>
            <w:tcW w:w="1134" w:type="dxa"/>
          </w:tcPr>
          <w:p w14:paraId="2253D3A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4EBED30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0-255</w:t>
            </w:r>
          </w:p>
        </w:tc>
        <w:tc>
          <w:tcPr>
            <w:tcW w:w="4111" w:type="dxa"/>
          </w:tcPr>
          <w:p w14:paraId="5ED4C195" w14:textId="106F5909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单位是秒。</w:t>
            </w:r>
          </w:p>
        </w:tc>
      </w:tr>
      <w:tr w:rsidR="00C0551D" w14:paraId="2D6732E1" w14:textId="1F393184" w:rsidTr="000E18C5">
        <w:trPr>
          <w:trHeight w:val="690"/>
        </w:trPr>
        <w:tc>
          <w:tcPr>
            <w:tcW w:w="1275" w:type="dxa"/>
          </w:tcPr>
          <w:p w14:paraId="450A399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P-20</w:t>
            </w:r>
          </w:p>
        </w:tc>
        <w:tc>
          <w:tcPr>
            <w:tcW w:w="1843" w:type="dxa"/>
          </w:tcPr>
          <w:p w14:paraId="344F944B" w14:textId="77777777" w:rsidR="00C0551D" w:rsidRPr="00B1259D" w:rsidRDefault="00C0551D" w:rsidP="00A96702">
            <w:pPr>
              <w:pStyle w:val="Affd"/>
              <w:tabs>
                <w:tab w:val="left" w:pos="420"/>
              </w:tabs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开闸保持时间</w:t>
            </w:r>
          </w:p>
        </w:tc>
        <w:tc>
          <w:tcPr>
            <w:tcW w:w="1134" w:type="dxa"/>
          </w:tcPr>
          <w:p w14:paraId="7075759D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652DE997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0-255</w:t>
            </w:r>
          </w:p>
        </w:tc>
        <w:tc>
          <w:tcPr>
            <w:tcW w:w="4111" w:type="dxa"/>
          </w:tcPr>
          <w:p w14:paraId="37D0AB04" w14:textId="7F2AB739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单位是秒。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为不自动关闸（此参数一般不建议使用）</w:t>
            </w:r>
          </w:p>
        </w:tc>
      </w:tr>
      <w:tr w:rsidR="00C0551D" w14:paraId="4C2C385F" w14:textId="15F841D9" w:rsidTr="000E18C5">
        <w:trPr>
          <w:trHeight w:val="294"/>
        </w:trPr>
        <w:tc>
          <w:tcPr>
            <w:tcW w:w="1275" w:type="dxa"/>
          </w:tcPr>
          <w:p w14:paraId="6B17A03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P-21</w:t>
            </w:r>
          </w:p>
        </w:tc>
        <w:tc>
          <w:tcPr>
            <w:tcW w:w="1843" w:type="dxa"/>
          </w:tcPr>
          <w:p w14:paraId="046ABDA5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通讯地址</w:t>
            </w:r>
          </w:p>
        </w:tc>
        <w:tc>
          <w:tcPr>
            <w:tcW w:w="1134" w:type="dxa"/>
          </w:tcPr>
          <w:p w14:paraId="4F600B5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2A056BC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1-255</w:t>
            </w:r>
          </w:p>
        </w:tc>
        <w:tc>
          <w:tcPr>
            <w:tcW w:w="4111" w:type="dxa"/>
          </w:tcPr>
          <w:p w14:paraId="60C0DFD8" w14:textId="0E259B92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485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通信时的地址</w:t>
            </w:r>
          </w:p>
        </w:tc>
      </w:tr>
      <w:tr w:rsidR="00C0551D" w14:paraId="61F7477D" w14:textId="3AEE64A5" w:rsidTr="000E18C5">
        <w:trPr>
          <w:trHeight w:val="690"/>
        </w:trPr>
        <w:tc>
          <w:tcPr>
            <w:tcW w:w="1275" w:type="dxa"/>
          </w:tcPr>
          <w:p w14:paraId="577B78B1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P-22</w:t>
            </w:r>
          </w:p>
        </w:tc>
        <w:tc>
          <w:tcPr>
            <w:tcW w:w="1843" w:type="dxa"/>
          </w:tcPr>
          <w:p w14:paraId="36D1F285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运行反向缓冲设置</w:t>
            </w:r>
          </w:p>
        </w:tc>
        <w:tc>
          <w:tcPr>
            <w:tcW w:w="1134" w:type="dxa"/>
          </w:tcPr>
          <w:p w14:paraId="6D1DEF56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50</w:t>
            </w:r>
          </w:p>
        </w:tc>
        <w:tc>
          <w:tcPr>
            <w:tcW w:w="1559" w:type="dxa"/>
          </w:tcPr>
          <w:p w14:paraId="3073B519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1-90</w:t>
            </w:r>
          </w:p>
        </w:tc>
        <w:tc>
          <w:tcPr>
            <w:tcW w:w="4111" w:type="dxa"/>
          </w:tcPr>
          <w:p w14:paraId="6FC26208" w14:textId="53CDF652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反转缓冲的行程，数值越大缓冲行程越小，数值越小缓冲行程越大</w:t>
            </w:r>
          </w:p>
        </w:tc>
      </w:tr>
      <w:tr w:rsidR="00C0551D" w14:paraId="37B5F5CC" w14:textId="69ACD778" w:rsidTr="00D269A7">
        <w:trPr>
          <w:trHeight w:val="294"/>
        </w:trPr>
        <w:tc>
          <w:tcPr>
            <w:tcW w:w="1275" w:type="dxa"/>
            <w:tcBorders>
              <w:bottom w:val="single" w:sz="4" w:space="0" w:color="auto"/>
            </w:tcBorders>
          </w:tcPr>
          <w:p w14:paraId="667E643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D7A212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光敏阀值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563B79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873982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10-100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688CDBF" w14:textId="1F6F902B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无</w:t>
            </w:r>
          </w:p>
        </w:tc>
      </w:tr>
      <w:tr w:rsidR="00C0551D" w14:paraId="3ADF69F0" w14:textId="075E4CFB" w:rsidTr="00D269A7">
        <w:trPr>
          <w:trHeight w:val="294"/>
        </w:trPr>
        <w:tc>
          <w:tcPr>
            <w:tcW w:w="1275" w:type="dxa"/>
            <w:tcBorders>
              <w:top w:val="single" w:sz="4" w:space="0" w:color="auto"/>
              <w:bottom w:val="single" w:sz="4" w:space="0" w:color="808080"/>
            </w:tcBorders>
          </w:tcPr>
          <w:p w14:paraId="5AA372D4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808080"/>
            </w:tcBorders>
          </w:tcPr>
          <w:p w14:paraId="4B791DC2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开闸自检速度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808080"/>
            </w:tcBorders>
          </w:tcPr>
          <w:p w14:paraId="04889752" w14:textId="23E54AFE" w:rsidR="00C0551D" w:rsidRPr="00B1259D" w:rsidRDefault="00CA726B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808080"/>
            </w:tcBorders>
          </w:tcPr>
          <w:p w14:paraId="0721E874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2-90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808080"/>
            </w:tcBorders>
          </w:tcPr>
          <w:p w14:paraId="19C0D47D" w14:textId="15FA7613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数值越大，速度越快。仅用于通电自检开闸</w:t>
            </w:r>
          </w:p>
        </w:tc>
      </w:tr>
      <w:tr w:rsidR="00C0551D" w14:paraId="781C5418" w14:textId="0EAF69DD" w:rsidTr="00D269A7">
        <w:trPr>
          <w:trHeight w:val="294"/>
        </w:trPr>
        <w:tc>
          <w:tcPr>
            <w:tcW w:w="1275" w:type="dxa"/>
            <w:tcBorders>
              <w:top w:val="single" w:sz="4" w:space="0" w:color="808080"/>
            </w:tcBorders>
          </w:tcPr>
          <w:p w14:paraId="27EFF4D0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lastRenderedPageBreak/>
              <w:t>P-25</w:t>
            </w:r>
          </w:p>
        </w:tc>
        <w:tc>
          <w:tcPr>
            <w:tcW w:w="1843" w:type="dxa"/>
            <w:tcBorders>
              <w:top w:val="single" w:sz="4" w:space="0" w:color="808080"/>
            </w:tcBorders>
          </w:tcPr>
          <w:p w14:paraId="3B8F8656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开闸到位平稳度</w:t>
            </w: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7D104E9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single" w:sz="4" w:space="0" w:color="808080"/>
            </w:tcBorders>
          </w:tcPr>
          <w:p w14:paraId="28B663B8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4-50</w:t>
            </w:r>
          </w:p>
        </w:tc>
        <w:tc>
          <w:tcPr>
            <w:tcW w:w="4111" w:type="dxa"/>
            <w:tcBorders>
              <w:top w:val="single" w:sz="4" w:space="0" w:color="808080"/>
            </w:tcBorders>
          </w:tcPr>
          <w:p w14:paraId="62568EEF" w14:textId="44907013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数值越小越平稳，太小可能关不到位</w:t>
            </w:r>
          </w:p>
        </w:tc>
      </w:tr>
      <w:tr w:rsidR="00C0551D" w14:paraId="4533D326" w14:textId="28C2951D" w:rsidTr="000E18C5">
        <w:trPr>
          <w:trHeight w:val="294"/>
        </w:trPr>
        <w:tc>
          <w:tcPr>
            <w:tcW w:w="1275" w:type="dxa"/>
          </w:tcPr>
          <w:p w14:paraId="71D31D25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P-26</w:t>
            </w:r>
          </w:p>
        </w:tc>
        <w:tc>
          <w:tcPr>
            <w:tcW w:w="1843" w:type="dxa"/>
          </w:tcPr>
          <w:p w14:paraId="4B11FB2B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防砸功能</w:t>
            </w:r>
          </w:p>
        </w:tc>
        <w:tc>
          <w:tcPr>
            <w:tcW w:w="1134" w:type="dxa"/>
          </w:tcPr>
          <w:p w14:paraId="4ADDD07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3A936FC6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47E37D00" w14:textId="74285314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1FE09862" w14:textId="50D663D3" w:rsidTr="000E18C5">
        <w:trPr>
          <w:trHeight w:val="294"/>
        </w:trPr>
        <w:tc>
          <w:tcPr>
            <w:tcW w:w="1275" w:type="dxa"/>
          </w:tcPr>
          <w:p w14:paraId="703838EF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P-27</w:t>
            </w:r>
          </w:p>
        </w:tc>
        <w:tc>
          <w:tcPr>
            <w:tcW w:w="1843" w:type="dxa"/>
          </w:tcPr>
          <w:p w14:paraId="37ED2AC0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过流保护</w:t>
            </w:r>
          </w:p>
        </w:tc>
        <w:tc>
          <w:tcPr>
            <w:tcW w:w="1134" w:type="dxa"/>
          </w:tcPr>
          <w:p w14:paraId="7DE6319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14:paraId="03098930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20-100</w:t>
            </w:r>
          </w:p>
        </w:tc>
        <w:tc>
          <w:tcPr>
            <w:tcW w:w="4111" w:type="dxa"/>
          </w:tcPr>
          <w:p w14:paraId="0163C7B8" w14:textId="4A081FB9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0.1A</w:t>
            </w:r>
          </w:p>
        </w:tc>
      </w:tr>
      <w:tr w:rsidR="00C0551D" w14:paraId="3725CB29" w14:textId="2FB8CF80" w:rsidTr="000E18C5">
        <w:trPr>
          <w:trHeight w:val="625"/>
        </w:trPr>
        <w:tc>
          <w:tcPr>
            <w:tcW w:w="1275" w:type="dxa"/>
          </w:tcPr>
          <w:p w14:paraId="0642A5F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P-28</w:t>
            </w:r>
          </w:p>
        </w:tc>
        <w:tc>
          <w:tcPr>
            <w:tcW w:w="1843" w:type="dxa"/>
          </w:tcPr>
          <w:p w14:paraId="45E50430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锁杆力度</w:t>
            </w:r>
          </w:p>
        </w:tc>
        <w:tc>
          <w:tcPr>
            <w:tcW w:w="1134" w:type="dxa"/>
          </w:tcPr>
          <w:p w14:paraId="034E623D" w14:textId="07B023F6" w:rsidR="00C0551D" w:rsidRPr="00B1259D" w:rsidRDefault="00C0551D" w:rsidP="00A96702">
            <w:pPr>
              <w:pStyle w:val="Affd"/>
              <w:ind w:firstLineChars="200" w:firstLine="360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80</w:t>
            </w:r>
          </w:p>
        </w:tc>
        <w:tc>
          <w:tcPr>
            <w:tcW w:w="1559" w:type="dxa"/>
          </w:tcPr>
          <w:p w14:paraId="47057351" w14:textId="362D8430" w:rsidR="00C0551D" w:rsidRPr="00B1259D" w:rsidRDefault="00C0551D" w:rsidP="00A96702">
            <w:pPr>
              <w:pStyle w:val="Affd"/>
              <w:widowControl/>
              <w:ind w:firstLineChars="200" w:firstLine="360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45-160</w:t>
            </w:r>
          </w:p>
        </w:tc>
        <w:tc>
          <w:tcPr>
            <w:tcW w:w="4111" w:type="dxa"/>
          </w:tcPr>
          <w:p w14:paraId="2B895DAC" w14:textId="6CFD3BD2" w:rsidR="00C0551D" w:rsidRPr="00B00B52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数值越大，锁杆时的力越大。建议从适当值开始微调。此值偏小，可能锁不住。此值过大，对机芯和主板不利</w:t>
            </w:r>
          </w:p>
        </w:tc>
      </w:tr>
      <w:tr w:rsidR="00C0551D" w14:paraId="20C38119" w14:textId="0E05EADF" w:rsidTr="000E18C5">
        <w:trPr>
          <w:trHeight w:val="294"/>
        </w:trPr>
        <w:tc>
          <w:tcPr>
            <w:tcW w:w="1275" w:type="dxa"/>
          </w:tcPr>
          <w:p w14:paraId="3FEFAA7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P-29</w:t>
            </w:r>
          </w:p>
        </w:tc>
        <w:tc>
          <w:tcPr>
            <w:tcW w:w="1843" w:type="dxa"/>
          </w:tcPr>
          <w:p w14:paraId="686BE834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锁杆归位启动速度</w:t>
            </w:r>
          </w:p>
        </w:tc>
        <w:tc>
          <w:tcPr>
            <w:tcW w:w="1134" w:type="dxa"/>
          </w:tcPr>
          <w:p w14:paraId="446E4C29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70</w:t>
            </w:r>
          </w:p>
        </w:tc>
        <w:tc>
          <w:tcPr>
            <w:tcW w:w="1559" w:type="dxa"/>
          </w:tcPr>
          <w:p w14:paraId="566CA359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10-255</w:t>
            </w:r>
          </w:p>
        </w:tc>
        <w:tc>
          <w:tcPr>
            <w:tcW w:w="4111" w:type="dxa"/>
          </w:tcPr>
          <w:p w14:paraId="2EDA6D08" w14:textId="40BDF396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数值越大，速度就越快。建议速度不能太快</w:t>
            </w:r>
          </w:p>
        </w:tc>
      </w:tr>
      <w:tr w:rsidR="00C0551D" w14:paraId="26A390FD" w14:textId="4A116934" w:rsidTr="000E18C5">
        <w:trPr>
          <w:trHeight w:val="294"/>
        </w:trPr>
        <w:tc>
          <w:tcPr>
            <w:tcW w:w="1275" w:type="dxa"/>
          </w:tcPr>
          <w:p w14:paraId="073C67EA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P-30</w:t>
            </w:r>
          </w:p>
        </w:tc>
        <w:tc>
          <w:tcPr>
            <w:tcW w:w="1843" w:type="dxa"/>
          </w:tcPr>
          <w:p w14:paraId="336B2897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断电起闸检测延时</w:t>
            </w:r>
          </w:p>
        </w:tc>
        <w:tc>
          <w:tcPr>
            <w:tcW w:w="1134" w:type="dxa"/>
          </w:tcPr>
          <w:p w14:paraId="0F41534C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825365E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0-200</w:t>
            </w:r>
          </w:p>
        </w:tc>
        <w:tc>
          <w:tcPr>
            <w:tcW w:w="4111" w:type="dxa"/>
          </w:tcPr>
          <w:p w14:paraId="64D9187D" w14:textId="523697A9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检测延时值，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表示断电起闸功能无效</w:t>
            </w:r>
          </w:p>
        </w:tc>
      </w:tr>
      <w:tr w:rsidR="00C0551D" w14:paraId="7424CC68" w14:textId="59D7EC20" w:rsidTr="000E18C5">
        <w:trPr>
          <w:trHeight w:val="690"/>
        </w:trPr>
        <w:tc>
          <w:tcPr>
            <w:tcW w:w="1275" w:type="dxa"/>
          </w:tcPr>
          <w:p w14:paraId="6BFDEF6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P-31</w:t>
            </w:r>
          </w:p>
        </w:tc>
        <w:tc>
          <w:tcPr>
            <w:tcW w:w="1843" w:type="dxa"/>
          </w:tcPr>
          <w:p w14:paraId="07D65D26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断电起闸恢复点</w:t>
            </w:r>
          </w:p>
        </w:tc>
        <w:tc>
          <w:tcPr>
            <w:tcW w:w="1134" w:type="dxa"/>
          </w:tcPr>
          <w:p w14:paraId="79408BE0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235</w:t>
            </w:r>
          </w:p>
        </w:tc>
        <w:tc>
          <w:tcPr>
            <w:tcW w:w="1559" w:type="dxa"/>
          </w:tcPr>
          <w:p w14:paraId="3C431260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200-250</w:t>
            </w:r>
          </w:p>
        </w:tc>
        <w:tc>
          <w:tcPr>
            <w:tcW w:w="4111" w:type="dxa"/>
          </w:tcPr>
          <w:p w14:paraId="0312DF57" w14:textId="136503E4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断电起闸动作后，电池或超级电容板还有电，此时市电来电的比较点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.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0.1V</w:t>
            </w:r>
          </w:p>
        </w:tc>
      </w:tr>
      <w:tr w:rsidR="00C0551D" w14:paraId="3E3ACF76" w14:textId="1617ABEC" w:rsidTr="000E18C5">
        <w:trPr>
          <w:trHeight w:val="690"/>
        </w:trPr>
        <w:tc>
          <w:tcPr>
            <w:tcW w:w="1275" w:type="dxa"/>
          </w:tcPr>
          <w:p w14:paraId="42C2A25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P-32</w:t>
            </w:r>
          </w:p>
        </w:tc>
        <w:tc>
          <w:tcPr>
            <w:tcW w:w="1843" w:type="dxa"/>
          </w:tcPr>
          <w:p w14:paraId="3FDA1D66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地感快速落杆</w:t>
            </w:r>
          </w:p>
        </w:tc>
        <w:tc>
          <w:tcPr>
            <w:tcW w:w="1134" w:type="dxa"/>
          </w:tcPr>
          <w:p w14:paraId="71ACCDB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D5CDA99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2552FEF9" w14:textId="77777777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开启后，地感失效后，不等闸开到位，</w:t>
            </w:r>
          </w:p>
          <w:p w14:paraId="7E05C1A5" w14:textId="7C0C5252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而是立即落闸；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7E1589B1" w14:textId="089FAE5B" w:rsidTr="000E18C5">
        <w:trPr>
          <w:trHeight w:val="690"/>
        </w:trPr>
        <w:tc>
          <w:tcPr>
            <w:tcW w:w="1275" w:type="dxa"/>
          </w:tcPr>
          <w:p w14:paraId="7135BE53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P-33</w:t>
            </w:r>
          </w:p>
        </w:tc>
        <w:tc>
          <w:tcPr>
            <w:tcW w:w="1843" w:type="dxa"/>
          </w:tcPr>
          <w:p w14:paraId="35D37BE6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第二开闸信号开关</w:t>
            </w:r>
          </w:p>
        </w:tc>
        <w:tc>
          <w:tcPr>
            <w:tcW w:w="1134" w:type="dxa"/>
          </w:tcPr>
          <w:p w14:paraId="4B1C3C46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15411D81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0-1</w:t>
            </w:r>
          </w:p>
        </w:tc>
        <w:tc>
          <w:tcPr>
            <w:tcW w:w="4111" w:type="dxa"/>
          </w:tcPr>
          <w:p w14:paraId="7FBF1902" w14:textId="77777777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P26=0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时，对应的端口可作为</w:t>
            </w:r>
          </w:p>
          <w:p w14:paraId="436F7039" w14:textId="612F606E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第二开闸信号开关；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：关闭，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：开启</w:t>
            </w:r>
          </w:p>
        </w:tc>
      </w:tr>
      <w:tr w:rsidR="00C0551D" w14:paraId="616E6B5E" w14:textId="59295FF9" w:rsidTr="000E18C5">
        <w:trPr>
          <w:trHeight w:val="875"/>
        </w:trPr>
        <w:tc>
          <w:tcPr>
            <w:tcW w:w="1275" w:type="dxa"/>
          </w:tcPr>
          <w:p w14:paraId="1B505579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P-34</w:t>
            </w:r>
          </w:p>
        </w:tc>
        <w:tc>
          <w:tcPr>
            <w:tcW w:w="1843" w:type="dxa"/>
          </w:tcPr>
          <w:p w14:paraId="73EBB455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电机高电压比较点</w:t>
            </w:r>
          </w:p>
        </w:tc>
        <w:tc>
          <w:tcPr>
            <w:tcW w:w="1134" w:type="dxa"/>
          </w:tcPr>
          <w:p w14:paraId="1268ACDF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310</w:t>
            </w:r>
          </w:p>
        </w:tc>
        <w:tc>
          <w:tcPr>
            <w:tcW w:w="1559" w:type="dxa"/>
          </w:tcPr>
          <w:p w14:paraId="54BC935E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250-450</w:t>
            </w:r>
          </w:p>
        </w:tc>
        <w:tc>
          <w:tcPr>
            <w:tcW w:w="4111" w:type="dxa"/>
          </w:tcPr>
          <w:p w14:paraId="68B15C3A" w14:textId="7ED55BDC" w:rsidR="00C0551D" w:rsidRPr="00EE506C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单位是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0.1V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。无弹簧时，杆自重较重时，落闸可能产生高压；弹簧拉力过大时，抬闸也可能产生高压。可以适当调节此值，能更好的运行</w:t>
            </w:r>
          </w:p>
        </w:tc>
      </w:tr>
      <w:tr w:rsidR="00C0551D" w14:paraId="30B808B3" w14:textId="5D1203EF" w:rsidTr="000E18C5">
        <w:trPr>
          <w:trHeight w:val="619"/>
        </w:trPr>
        <w:tc>
          <w:tcPr>
            <w:tcW w:w="1275" w:type="dxa"/>
          </w:tcPr>
          <w:p w14:paraId="6419D66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P-35</w:t>
            </w:r>
          </w:p>
        </w:tc>
        <w:tc>
          <w:tcPr>
            <w:tcW w:w="1843" w:type="dxa"/>
          </w:tcPr>
          <w:p w14:paraId="4E4324C7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关到位后离开偏差</w:t>
            </w:r>
          </w:p>
        </w:tc>
        <w:tc>
          <w:tcPr>
            <w:tcW w:w="1134" w:type="dxa"/>
          </w:tcPr>
          <w:p w14:paraId="69C44C77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14:paraId="2AB65A6E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10-250</w:t>
            </w:r>
          </w:p>
        </w:tc>
        <w:tc>
          <w:tcPr>
            <w:tcW w:w="4111" w:type="dxa"/>
          </w:tcPr>
          <w:p w14:paraId="6D61322B" w14:textId="33884C2A" w:rsidR="00C0551D" w:rsidRPr="00EE506C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在关到位后，又离开了较大的位置。体现偏离的程度。数值越大，偏离较大才动作</w:t>
            </w:r>
          </w:p>
        </w:tc>
      </w:tr>
      <w:tr w:rsidR="00C0551D" w14:paraId="05FC69EE" w14:textId="53B00E4E" w:rsidTr="000E18C5">
        <w:trPr>
          <w:trHeight w:val="974"/>
        </w:trPr>
        <w:tc>
          <w:tcPr>
            <w:tcW w:w="1275" w:type="dxa"/>
            <w:tcBorders>
              <w:bottom w:val="single" w:sz="4" w:space="0" w:color="808080"/>
            </w:tcBorders>
          </w:tcPr>
          <w:p w14:paraId="1F329398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P-36</w:t>
            </w:r>
          </w:p>
        </w:tc>
        <w:tc>
          <w:tcPr>
            <w:tcW w:w="1843" w:type="dxa"/>
            <w:tcBorders>
              <w:bottom w:val="single" w:sz="4" w:space="0" w:color="808080"/>
            </w:tcBorders>
          </w:tcPr>
          <w:p w14:paraId="7254FC84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恢复出厂设置</w:t>
            </w:r>
          </w:p>
        </w:tc>
        <w:tc>
          <w:tcPr>
            <w:tcW w:w="1134" w:type="dxa"/>
            <w:tcBorders>
              <w:bottom w:val="single" w:sz="4" w:space="0" w:color="808080"/>
            </w:tcBorders>
          </w:tcPr>
          <w:p w14:paraId="229C5D1F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808080"/>
            </w:tcBorders>
          </w:tcPr>
          <w:p w14:paraId="63AD2F4C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0-6</w:t>
            </w:r>
          </w:p>
        </w:tc>
        <w:tc>
          <w:tcPr>
            <w:tcW w:w="4111" w:type="dxa"/>
            <w:tcBorders>
              <w:bottom w:val="single" w:sz="4" w:space="0" w:color="808080"/>
            </w:tcBorders>
          </w:tcPr>
          <w:p w14:paraId="59D069E2" w14:textId="77777777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：仅清参数表，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：清参数表和遥控器，</w:t>
            </w:r>
          </w:p>
          <w:p w14:paraId="2B7AE27D" w14:textId="77777777" w:rsidR="00C0551D" w:rsidRPr="001F0BCB" w:rsidRDefault="00C0551D" w:rsidP="00A96702">
            <w:pPr>
              <w:pStyle w:val="Affd"/>
              <w:rPr>
                <w:rFonts w:asciiTheme="minorEastAsia" w:eastAsiaTheme="minorEastAsia" w:hAnsiTheme="minorEastAsia" w:cs="宋体" w:hint="default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：数据备份，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：恢复备份，</w:t>
            </w:r>
          </w:p>
          <w:p w14:paraId="40C4B2DF" w14:textId="244F91A8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：仅清遥控器，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：重新自检</w:t>
            </w:r>
          </w:p>
        </w:tc>
      </w:tr>
      <w:tr w:rsidR="00C0551D" w14:paraId="2A2287FE" w14:textId="3AB41CE1" w:rsidTr="000E18C5">
        <w:trPr>
          <w:trHeight w:val="294"/>
        </w:trPr>
        <w:tc>
          <w:tcPr>
            <w:tcW w:w="1275" w:type="dxa"/>
            <w:tcBorders>
              <w:top w:val="single" w:sz="4" w:space="0" w:color="808080"/>
              <w:bottom w:val="single" w:sz="4" w:space="0" w:color="auto"/>
            </w:tcBorders>
          </w:tcPr>
          <w:p w14:paraId="3F78717B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P-37</w:t>
            </w:r>
          </w:p>
        </w:tc>
        <w:tc>
          <w:tcPr>
            <w:tcW w:w="1843" w:type="dxa"/>
            <w:tcBorders>
              <w:top w:val="single" w:sz="4" w:space="0" w:color="808080"/>
              <w:bottom w:val="single" w:sz="4" w:space="0" w:color="auto"/>
            </w:tcBorders>
          </w:tcPr>
          <w:p w14:paraId="0AA640FF" w14:textId="77777777" w:rsidR="00C0551D" w:rsidRPr="00B1259D" w:rsidRDefault="00C0551D" w:rsidP="00A96702">
            <w:pPr>
              <w:pStyle w:val="Affd"/>
              <w:jc w:val="center"/>
              <w:rPr>
                <w:rFonts w:asciiTheme="minorEastAsia" w:eastAsiaTheme="minorEastAsia" w:hAnsiTheme="minorEastAsia" w:hint="default"/>
                <w:sz w:val="18"/>
                <w:szCs w:val="18"/>
              </w:rPr>
            </w:pP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第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  <w:r w:rsidRPr="00B1259D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段关闸减速行程</w:t>
            </w:r>
          </w:p>
        </w:tc>
        <w:tc>
          <w:tcPr>
            <w:tcW w:w="1134" w:type="dxa"/>
            <w:tcBorders>
              <w:top w:val="single" w:sz="4" w:space="0" w:color="808080"/>
              <w:bottom w:val="single" w:sz="4" w:space="0" w:color="auto"/>
            </w:tcBorders>
          </w:tcPr>
          <w:p w14:paraId="652E4B0B" w14:textId="77777777" w:rsidR="00C0551D" w:rsidRPr="00B1259D" w:rsidRDefault="00C0551D" w:rsidP="00A96702">
            <w:pPr>
              <w:pStyle w:val="Affd"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808080"/>
              <w:bottom w:val="single" w:sz="4" w:space="0" w:color="auto"/>
            </w:tcBorders>
          </w:tcPr>
          <w:p w14:paraId="3C01BFA9" w14:textId="77777777" w:rsidR="00C0551D" w:rsidRPr="00B1259D" w:rsidRDefault="00C0551D" w:rsidP="00A96702">
            <w:pPr>
              <w:pStyle w:val="Affd"/>
              <w:widowControl/>
              <w:jc w:val="center"/>
              <w:rPr>
                <w:rFonts w:ascii="Arial" w:hAnsi="Arial" w:cs="Arial" w:hint="default"/>
                <w:sz w:val="18"/>
                <w:szCs w:val="18"/>
              </w:rPr>
            </w:pPr>
            <w:r w:rsidRPr="00B1259D">
              <w:rPr>
                <w:rFonts w:ascii="Arial" w:hAnsi="Arial" w:cs="Arial" w:hint="default"/>
                <w:kern w:val="0"/>
                <w:sz w:val="18"/>
                <w:szCs w:val="18"/>
              </w:rPr>
              <w:t>0-30</w:t>
            </w:r>
          </w:p>
        </w:tc>
        <w:tc>
          <w:tcPr>
            <w:tcW w:w="4111" w:type="dxa"/>
            <w:tcBorders>
              <w:top w:val="single" w:sz="4" w:space="0" w:color="808080"/>
              <w:bottom w:val="single" w:sz="4" w:space="0" w:color="auto"/>
            </w:tcBorders>
          </w:tcPr>
          <w:p w14:paraId="387DD7E9" w14:textId="1B938F02" w:rsidR="00C0551D" w:rsidRPr="001F0BCB" w:rsidRDefault="00C0551D" w:rsidP="00A96702">
            <w:pPr>
              <w:pStyle w:val="Affd"/>
              <w:widowControl/>
              <w:rPr>
                <w:rFonts w:asciiTheme="minorEastAsia" w:eastAsiaTheme="minorEastAsia" w:hAnsiTheme="minorEastAsia" w:hint="default"/>
                <w:kern w:val="0"/>
                <w:sz w:val="18"/>
                <w:szCs w:val="18"/>
              </w:rPr>
            </w:pPr>
            <w:r w:rsidRPr="001F0BCB">
              <w:rPr>
                <w:rFonts w:asciiTheme="minorEastAsia" w:eastAsiaTheme="minorEastAsia" w:hAnsiTheme="minorEastAsia"/>
                <w:sz w:val="18"/>
                <w:szCs w:val="18"/>
                <w:lang w:val="zh-TW" w:eastAsia="zh-TW"/>
              </w:rPr>
              <w:t>参数设置在第一段减速之内</w:t>
            </w:r>
          </w:p>
        </w:tc>
      </w:tr>
    </w:tbl>
    <w:p w14:paraId="172A1B0A" w14:textId="7CD07EC4" w:rsidR="00CE5EC6" w:rsidRDefault="00CE5EC6" w:rsidP="00A96702">
      <w:pPr>
        <w:spacing w:before="0" w:after="0"/>
        <w:ind w:left="0"/>
        <w:jc w:val="left"/>
        <w:rPr>
          <w:rFonts w:eastAsia="黑体"/>
          <w:bCs/>
          <w:color w:val="800000"/>
          <w:kern w:val="0"/>
          <w:sz w:val="24"/>
          <w:szCs w:val="36"/>
        </w:rPr>
      </w:pPr>
    </w:p>
    <w:p w14:paraId="215CB676" w14:textId="2DE0F5D3" w:rsidR="00224F32" w:rsidRPr="00224F32" w:rsidRDefault="00CE5EC6" w:rsidP="00A96702">
      <w:pPr>
        <w:spacing w:before="0" w:after="0"/>
        <w:ind w:left="0"/>
        <w:jc w:val="left"/>
        <w:rPr>
          <w:rFonts w:eastAsia="黑体"/>
          <w:bCs/>
          <w:color w:val="800000"/>
          <w:kern w:val="0"/>
          <w:sz w:val="24"/>
          <w:szCs w:val="36"/>
        </w:rPr>
      </w:pPr>
      <w:r>
        <w:rPr>
          <w:rFonts w:eastAsia="黑体"/>
          <w:bCs/>
          <w:color w:val="800000"/>
          <w:kern w:val="0"/>
          <w:sz w:val="24"/>
          <w:szCs w:val="36"/>
        </w:rPr>
        <w:br w:type="page"/>
      </w:r>
    </w:p>
    <w:p w14:paraId="41B52B76" w14:textId="247F2A26" w:rsidR="00F6464F" w:rsidRDefault="00772542" w:rsidP="00A96702">
      <w:pPr>
        <w:pStyle w:val="40"/>
      </w:pPr>
      <w:r>
        <w:rPr>
          <w:rFonts w:hint="eastAsia"/>
        </w:rPr>
        <w:lastRenderedPageBreak/>
        <w:t>故障信息描述</w:t>
      </w:r>
    </w:p>
    <w:p w14:paraId="42C75A06" w14:textId="60D6634E" w:rsidR="00772542" w:rsidRDefault="00772542" w:rsidP="00772542">
      <w:r>
        <w:rPr>
          <w:rFonts w:hint="eastAsia"/>
        </w:rPr>
        <w:t>在控制器监测到异常时，会通过错误代码显示来指示错误的类型。具体如下：</w:t>
      </w:r>
    </w:p>
    <w:p w14:paraId="1BAC8B98" w14:textId="6B2EBC82" w:rsidR="00772542" w:rsidRPr="0077023A" w:rsidRDefault="00772542" w:rsidP="00772542">
      <w:pPr>
        <w:pStyle w:val="TableDescription"/>
      </w:pPr>
      <w:r>
        <w:rPr>
          <w:rFonts w:hint="eastAsia"/>
        </w:rPr>
        <w:t>错误代码表</w:t>
      </w:r>
    </w:p>
    <w:tbl>
      <w:tblPr>
        <w:tblStyle w:val="Table"/>
        <w:tblW w:w="0" w:type="auto"/>
        <w:tblLook w:val="04A0" w:firstRow="1" w:lastRow="0" w:firstColumn="1" w:lastColumn="0" w:noHBand="0" w:noVBand="1"/>
      </w:tblPr>
      <w:tblGrid>
        <w:gridCol w:w="1531"/>
        <w:gridCol w:w="3261"/>
        <w:gridCol w:w="4938"/>
      </w:tblGrid>
      <w:tr w:rsidR="00012755" w14:paraId="573DA057" w14:textId="77777777" w:rsidTr="00224F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31" w:type="dxa"/>
          </w:tcPr>
          <w:p w14:paraId="26183F42" w14:textId="653C24EB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错误代码</w:t>
            </w:r>
          </w:p>
        </w:tc>
        <w:tc>
          <w:tcPr>
            <w:tcW w:w="3261" w:type="dxa"/>
          </w:tcPr>
          <w:p w14:paraId="0B3F943B" w14:textId="3A2CF9CA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4938" w:type="dxa"/>
          </w:tcPr>
          <w:p w14:paraId="21265954" w14:textId="3C2873E0" w:rsidR="00012755" w:rsidRDefault="00012755" w:rsidP="00224F32">
            <w:pPr>
              <w:pStyle w:val="TableDescription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解决方法</w:t>
            </w:r>
          </w:p>
        </w:tc>
      </w:tr>
      <w:tr w:rsidR="00012755" w14:paraId="4AAD5294" w14:textId="77777777" w:rsidTr="00224F32">
        <w:tc>
          <w:tcPr>
            <w:tcW w:w="1531" w:type="dxa"/>
          </w:tcPr>
          <w:p w14:paraId="723D059D" w14:textId="43037E86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E-00</w:t>
            </w:r>
          </w:p>
        </w:tc>
        <w:tc>
          <w:tcPr>
            <w:tcW w:w="3261" w:type="dxa"/>
          </w:tcPr>
          <w:p w14:paraId="2A0D5A56" w14:textId="0AAC0A9C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未自检</w:t>
            </w:r>
            <w:proofErr w:type="gramEnd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或自</w:t>
            </w: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检失败</w:t>
            </w:r>
            <w:proofErr w:type="gramEnd"/>
          </w:p>
        </w:tc>
        <w:tc>
          <w:tcPr>
            <w:tcW w:w="4938" w:type="dxa"/>
          </w:tcPr>
          <w:p w14:paraId="5D4F6A49" w14:textId="707BF89A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重新自检；检测电机线是否正确</w:t>
            </w:r>
          </w:p>
        </w:tc>
      </w:tr>
      <w:tr w:rsidR="00012755" w14:paraId="512E7D82" w14:textId="77777777" w:rsidTr="00567CB4">
        <w:trPr>
          <w:trHeight w:val="733"/>
        </w:trPr>
        <w:tc>
          <w:tcPr>
            <w:tcW w:w="1531" w:type="dxa"/>
          </w:tcPr>
          <w:p w14:paraId="7645CC5B" w14:textId="73771447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E-01</w:t>
            </w:r>
          </w:p>
        </w:tc>
        <w:tc>
          <w:tcPr>
            <w:tcW w:w="3261" w:type="dxa"/>
          </w:tcPr>
          <w:p w14:paraId="6EBDC208" w14:textId="62900F59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霍尔出错</w:t>
            </w:r>
          </w:p>
        </w:tc>
        <w:tc>
          <w:tcPr>
            <w:tcW w:w="4938" w:type="dxa"/>
          </w:tcPr>
          <w:p w14:paraId="2E1F0AD1" w14:textId="77777777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检查电机</w:t>
            </w:r>
            <w:proofErr w:type="gramStart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线书序是否</w:t>
            </w:r>
            <w:proofErr w:type="gramEnd"/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正确；检查电机霍尔</w:t>
            </w:r>
            <w:r w:rsidR="00C8569B"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是否损坏；</w:t>
            </w:r>
          </w:p>
          <w:p w14:paraId="00C99A3B" w14:textId="774DA070" w:rsidR="00C8569B" w:rsidRPr="00224F32" w:rsidRDefault="00C8569B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检查电机线接触是否可靠</w:t>
            </w:r>
          </w:p>
        </w:tc>
      </w:tr>
      <w:tr w:rsidR="00012755" w14:paraId="224BCBE3" w14:textId="77777777" w:rsidTr="00224F32">
        <w:tc>
          <w:tcPr>
            <w:tcW w:w="1531" w:type="dxa"/>
          </w:tcPr>
          <w:p w14:paraId="7F91C748" w14:textId="42F3D5D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E-02</w:t>
            </w:r>
          </w:p>
        </w:tc>
        <w:tc>
          <w:tcPr>
            <w:tcW w:w="3261" w:type="dxa"/>
          </w:tcPr>
          <w:p w14:paraId="1696FF68" w14:textId="7AD39A6B" w:rsidR="00012755" w:rsidRPr="00224F32" w:rsidRDefault="00E0044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过流</w:t>
            </w:r>
          </w:p>
        </w:tc>
        <w:tc>
          <w:tcPr>
            <w:tcW w:w="4938" w:type="dxa"/>
          </w:tcPr>
          <w:p w14:paraId="39D10223" w14:textId="6A8D368E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P</w:t>
            </w:r>
            <w:r w:rsidRPr="00224F32">
              <w:rPr>
                <w:rFonts w:asciiTheme="minorEastAsia" w:eastAsiaTheme="minorEastAsia" w:hAnsiTheme="minorEastAsia"/>
                <w:sz w:val="18"/>
                <w:szCs w:val="18"/>
              </w:rPr>
              <w:t>27</w:t>
            </w: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设置是否偏小；弹簧力度过大</w:t>
            </w:r>
          </w:p>
        </w:tc>
      </w:tr>
      <w:tr w:rsidR="00012755" w14:paraId="3CC776CA" w14:textId="77777777" w:rsidTr="00224F32">
        <w:tc>
          <w:tcPr>
            <w:tcW w:w="1531" w:type="dxa"/>
          </w:tcPr>
          <w:p w14:paraId="50D98EC4" w14:textId="4B621B3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14:paraId="4546E419" w14:textId="34EB3018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欠压</w:t>
            </w:r>
          </w:p>
        </w:tc>
        <w:tc>
          <w:tcPr>
            <w:tcW w:w="4938" w:type="dxa"/>
          </w:tcPr>
          <w:p w14:paraId="4BA96654" w14:textId="70B48CB2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检查电源的输出电压是否正常</w:t>
            </w:r>
          </w:p>
        </w:tc>
      </w:tr>
      <w:tr w:rsidR="00012755" w14:paraId="66741BB8" w14:textId="77777777" w:rsidTr="00224F32">
        <w:tc>
          <w:tcPr>
            <w:tcW w:w="1531" w:type="dxa"/>
            <w:tcBorders>
              <w:bottom w:val="single" w:sz="4" w:space="0" w:color="808080"/>
            </w:tcBorders>
          </w:tcPr>
          <w:p w14:paraId="4B24E7CB" w14:textId="7CD3487E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808080"/>
            </w:tcBorders>
          </w:tcPr>
          <w:p w14:paraId="61DD2A5D" w14:textId="085B3E7F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过压</w:t>
            </w:r>
          </w:p>
        </w:tc>
        <w:tc>
          <w:tcPr>
            <w:tcW w:w="4938" w:type="dxa"/>
            <w:tcBorders>
              <w:bottom w:val="single" w:sz="4" w:space="0" w:color="808080"/>
            </w:tcBorders>
          </w:tcPr>
          <w:p w14:paraId="7CAF26E5" w14:textId="6595A74D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检查电源的输出电压是否正常</w:t>
            </w:r>
          </w:p>
        </w:tc>
      </w:tr>
      <w:tr w:rsidR="00012755" w14:paraId="56B2FA7B" w14:textId="77777777" w:rsidTr="00224F32">
        <w:tc>
          <w:tcPr>
            <w:tcW w:w="1531" w:type="dxa"/>
            <w:tcBorders>
              <w:top w:val="single" w:sz="4" w:space="0" w:color="808080"/>
              <w:bottom w:val="single" w:sz="4" w:space="0" w:color="auto"/>
            </w:tcBorders>
          </w:tcPr>
          <w:p w14:paraId="0F585DDA" w14:textId="65CB3073" w:rsidR="00012755" w:rsidRPr="00224F32" w:rsidRDefault="00012755" w:rsidP="00567CB4">
            <w:pPr>
              <w:pStyle w:val="TableDescription"/>
              <w:numPr>
                <w:ilvl w:val="0"/>
                <w:numId w:val="0"/>
              </w:numPr>
              <w:jc w:val="center"/>
              <w:rPr>
                <w:rFonts w:eastAsiaTheme="minorEastAsia" w:cs="Arial"/>
                <w:sz w:val="18"/>
                <w:szCs w:val="18"/>
              </w:rPr>
            </w:pPr>
            <w:r w:rsidRPr="00224F32">
              <w:rPr>
                <w:rFonts w:eastAsiaTheme="minorEastAsia" w:cs="Arial"/>
                <w:sz w:val="18"/>
                <w:szCs w:val="18"/>
              </w:rPr>
              <w:t>E-0</w:t>
            </w:r>
            <w:r w:rsidR="00E0044D" w:rsidRPr="00224F32">
              <w:rPr>
                <w:rFonts w:eastAsiaTheme="minorEastAsia" w:cs="Arial"/>
                <w:sz w:val="18"/>
                <w:szCs w:val="18"/>
              </w:rPr>
              <w:t>5</w:t>
            </w:r>
          </w:p>
        </w:tc>
        <w:tc>
          <w:tcPr>
            <w:tcW w:w="3261" w:type="dxa"/>
            <w:tcBorders>
              <w:top w:val="single" w:sz="4" w:space="0" w:color="808080"/>
              <w:bottom w:val="single" w:sz="4" w:space="0" w:color="auto"/>
            </w:tcBorders>
          </w:tcPr>
          <w:p w14:paraId="4C153F46" w14:textId="07ED9ACA" w:rsidR="00012755" w:rsidRPr="00224F32" w:rsidRDefault="00CB648D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电机三相短路（任何输入输无效）</w:t>
            </w:r>
          </w:p>
        </w:tc>
        <w:tc>
          <w:tcPr>
            <w:tcW w:w="4938" w:type="dxa"/>
            <w:tcBorders>
              <w:top w:val="single" w:sz="4" w:space="0" w:color="808080"/>
              <w:bottom w:val="single" w:sz="4" w:space="0" w:color="auto"/>
            </w:tcBorders>
          </w:tcPr>
          <w:p w14:paraId="66293A6B" w14:textId="0805B8E9" w:rsidR="00012755" w:rsidRPr="00224F32" w:rsidRDefault="003F2C6F" w:rsidP="00B2425D">
            <w:pPr>
              <w:pStyle w:val="TableDescription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24F32">
              <w:rPr>
                <w:rFonts w:asciiTheme="minorEastAsia" w:eastAsiaTheme="minorEastAsia" w:hAnsiTheme="minorEastAsia" w:hint="eastAsia"/>
                <w:sz w:val="18"/>
                <w:szCs w:val="18"/>
              </w:rPr>
              <w:t>检查电源的输出电压是否过低</w:t>
            </w:r>
          </w:p>
        </w:tc>
      </w:tr>
    </w:tbl>
    <w:p w14:paraId="214B5BEB" w14:textId="440D998A" w:rsidR="00D83DEC" w:rsidRDefault="00D83DEC" w:rsidP="00CE5EC6">
      <w:pPr>
        <w:ind w:left="0"/>
      </w:pPr>
    </w:p>
    <w:p w14:paraId="27E57B2C" w14:textId="77777777" w:rsidR="00D83DEC" w:rsidRDefault="00D83DEC">
      <w:pPr>
        <w:spacing w:before="0" w:after="0"/>
        <w:ind w:left="0"/>
        <w:jc w:val="left"/>
        <w:rPr>
          <w:rFonts w:eastAsia="黑体"/>
          <w:bCs/>
          <w:noProof/>
          <w:color w:val="800000"/>
          <w:kern w:val="0"/>
          <w:szCs w:val="22"/>
        </w:rPr>
      </w:pPr>
      <w:r>
        <w:br w:type="page"/>
      </w:r>
    </w:p>
    <w:p w14:paraId="3C755AB9" w14:textId="5621D106" w:rsidR="003172E3" w:rsidRPr="00D83DEC" w:rsidRDefault="003172E3" w:rsidP="00D83DEC">
      <w:pPr>
        <w:pStyle w:val="1"/>
      </w:pPr>
      <w:bookmarkStart w:id="112" w:name="_Toc140066912"/>
      <w:bookmarkEnd w:id="82"/>
      <w:bookmarkEnd w:id="111"/>
      <w:r w:rsidRPr="00D83DEC">
        <w:rPr>
          <w:rFonts w:hint="eastAsia"/>
        </w:rPr>
        <w:lastRenderedPageBreak/>
        <w:t>FAQ</w:t>
      </w:r>
      <w:bookmarkEnd w:id="112"/>
    </w:p>
    <w:p w14:paraId="7D2637C8" w14:textId="2E2D49FC" w:rsidR="005F4650" w:rsidRDefault="00991AD9" w:rsidP="005F4650">
      <w:pPr>
        <w:pStyle w:val="40"/>
      </w:pPr>
      <w:r>
        <w:rPr>
          <w:rFonts w:hint="eastAsia"/>
        </w:rPr>
        <w:t>遇</w:t>
      </w:r>
      <w:r w:rsidR="005A7F25">
        <w:rPr>
          <w:rFonts w:hint="eastAsia"/>
        </w:rPr>
        <w:t>到停电</w:t>
      </w:r>
      <w:r w:rsidR="00D35234">
        <w:rPr>
          <w:rFonts w:hint="eastAsia"/>
        </w:rPr>
        <w:t>，不能自动抬杆</w:t>
      </w:r>
    </w:p>
    <w:p w14:paraId="3E36E5EC" w14:textId="765B5C13" w:rsidR="00E30147" w:rsidRDefault="00BE0D63" w:rsidP="005A7F25">
      <w:pPr>
        <w:pStyle w:val="ItemList2"/>
        <w:rPr>
          <w:lang w:eastAsia="zh-CN"/>
        </w:rPr>
      </w:pPr>
      <w:r>
        <w:rPr>
          <w:rFonts w:hint="eastAsia"/>
          <w:lang w:eastAsia="zh-CN"/>
        </w:rPr>
        <w:t>首先用</w:t>
      </w:r>
      <w:r w:rsidR="00447265">
        <w:rPr>
          <w:rFonts w:hint="eastAsia"/>
          <w:lang w:eastAsia="zh-CN"/>
        </w:rPr>
        <w:t>道闸钥匙顺时针拧动机芯</w:t>
      </w:r>
      <w:r w:rsidR="003B5FB5">
        <w:rPr>
          <w:rFonts w:hint="eastAsia"/>
          <w:lang w:eastAsia="zh-CN"/>
        </w:rPr>
        <w:t>（如下图位置）</w:t>
      </w:r>
      <w:r w:rsidR="00447265">
        <w:rPr>
          <w:rFonts w:hint="eastAsia"/>
          <w:lang w:eastAsia="zh-CN"/>
        </w:rPr>
        <w:t>，使杆件抬起</w:t>
      </w:r>
      <w:r w:rsidR="00447265">
        <w:rPr>
          <w:rFonts w:hint="eastAsia"/>
          <w:lang w:eastAsia="zh-CN"/>
        </w:rPr>
        <w:t>1</w:t>
      </w:r>
      <w:r w:rsidR="00447265">
        <w:rPr>
          <w:lang w:eastAsia="zh-CN"/>
        </w:rPr>
        <w:t>5</w:t>
      </w:r>
      <w:r w:rsidR="00447265">
        <w:rPr>
          <w:rFonts w:hint="eastAsia"/>
          <w:lang w:eastAsia="zh-CN"/>
        </w:rPr>
        <w:t>°左右，然后</w:t>
      </w:r>
      <w:r w:rsidR="00E30147" w:rsidRPr="00E30147">
        <w:rPr>
          <w:rFonts w:hint="eastAsia"/>
          <w:lang w:eastAsia="zh-CN"/>
        </w:rPr>
        <w:t>手动缓慢抬起闸杆，打开道闸。</w:t>
      </w:r>
    </w:p>
    <w:p w14:paraId="66B5C2A4" w14:textId="03E53826" w:rsidR="00305265" w:rsidRPr="00E30147" w:rsidRDefault="00F41AE9" w:rsidP="007C0114">
      <w:pPr>
        <w:pStyle w:val="ItemList2"/>
        <w:numPr>
          <w:ilvl w:val="0"/>
          <w:numId w:val="0"/>
        </w:numPr>
        <w:ind w:left="1134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BA7B33E" wp14:editId="6341B2CA">
            <wp:extent cx="2889850" cy="1565335"/>
            <wp:effectExtent l="0" t="0" r="635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912105" cy="15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0313" w14:textId="77777777" w:rsidR="00991AD9" w:rsidRDefault="00991AD9" w:rsidP="005F4650">
      <w:pPr>
        <w:pStyle w:val="40"/>
      </w:pPr>
      <w:r>
        <w:rPr>
          <w:rFonts w:hint="eastAsia"/>
        </w:rPr>
        <w:t>自检不成功，道闸运行不正常</w:t>
      </w:r>
    </w:p>
    <w:p w14:paraId="433EBEE0" w14:textId="4D976C48" w:rsidR="00991AD9" w:rsidRPr="006D5ED9" w:rsidRDefault="00721556" w:rsidP="00721556">
      <w:pPr>
        <w:pStyle w:val="ItemList2"/>
        <w:rPr>
          <w:lang w:eastAsia="zh-CN"/>
        </w:rPr>
      </w:pPr>
      <w:r w:rsidRPr="00721556">
        <w:rPr>
          <w:rFonts w:hint="eastAsia"/>
          <w:lang w:eastAsia="zh-CN"/>
        </w:rPr>
        <w:t>检查</w:t>
      </w:r>
      <w:r w:rsidR="001415BE">
        <w:rPr>
          <w:rFonts w:hint="eastAsia"/>
          <w:lang w:eastAsia="zh-CN"/>
        </w:rPr>
        <w:t>P</w:t>
      </w:r>
      <w:r w:rsidRPr="00721556">
        <w:rPr>
          <w:rFonts w:hint="eastAsia"/>
          <w:lang w:eastAsia="zh-CN"/>
        </w:rPr>
        <w:t>-d</w:t>
      </w:r>
      <w:r w:rsidRPr="00721556">
        <w:rPr>
          <w:rFonts w:hint="eastAsia"/>
          <w:lang w:eastAsia="zh-CN"/>
        </w:rPr>
        <w:t>电机左右</w:t>
      </w:r>
      <w:proofErr w:type="gramStart"/>
      <w:r w:rsidRPr="00721556">
        <w:rPr>
          <w:rFonts w:hint="eastAsia"/>
          <w:lang w:eastAsia="zh-CN"/>
        </w:rPr>
        <w:t>转模式</w:t>
      </w:r>
      <w:proofErr w:type="gramEnd"/>
      <w:r w:rsidRPr="00721556">
        <w:rPr>
          <w:rFonts w:hint="eastAsia"/>
          <w:lang w:eastAsia="zh-CN"/>
        </w:rPr>
        <w:t>是否与当前电机是否匹配，可通过更改参数后重新启动主板重新自检</w:t>
      </w:r>
      <w:r w:rsidR="005D2CB2" w:rsidRPr="00E30147">
        <w:rPr>
          <w:rFonts w:hint="eastAsia"/>
          <w:lang w:eastAsia="zh-CN"/>
        </w:rPr>
        <w:t>。</w:t>
      </w:r>
    </w:p>
    <w:p w14:paraId="41D4457B" w14:textId="77777777" w:rsidR="00991AD9" w:rsidRDefault="00991AD9" w:rsidP="005F4650">
      <w:pPr>
        <w:pStyle w:val="40"/>
      </w:pPr>
      <w:r>
        <w:rPr>
          <w:rFonts w:hint="eastAsia"/>
        </w:rPr>
        <w:t>遇阻反弹功能失效</w:t>
      </w:r>
    </w:p>
    <w:p w14:paraId="077A4A04" w14:textId="3ED1D45D" w:rsidR="005A7F25" w:rsidRDefault="009B625B" w:rsidP="005A7F25">
      <w:pPr>
        <w:pStyle w:val="ItemList2"/>
        <w:rPr>
          <w:lang w:eastAsia="zh-CN"/>
        </w:rPr>
      </w:pPr>
      <w:r>
        <w:rPr>
          <w:rFonts w:hint="eastAsia"/>
          <w:lang w:eastAsia="zh-CN"/>
        </w:rPr>
        <w:t>检测</w:t>
      </w:r>
      <w:r w:rsidR="001415BE">
        <w:rPr>
          <w:rFonts w:hint="eastAsia"/>
          <w:lang w:eastAsia="zh-CN"/>
        </w:rPr>
        <w:t>P</w:t>
      </w:r>
      <w:r>
        <w:rPr>
          <w:rFonts w:hint="eastAsia"/>
          <w:lang w:eastAsia="zh-CN"/>
        </w:rPr>
        <w:t>-C</w:t>
      </w:r>
      <w:r>
        <w:rPr>
          <w:rFonts w:hint="eastAsia"/>
          <w:lang w:eastAsia="zh-CN"/>
        </w:rPr>
        <w:t>参数是否将遇阻反弹开启（主板参数大于</w:t>
      </w:r>
      <w:r>
        <w:rPr>
          <w:rFonts w:hint="eastAsia"/>
          <w:lang w:eastAsia="zh-CN"/>
        </w:rPr>
        <w:t>100</w:t>
      </w:r>
      <w:r>
        <w:rPr>
          <w:rFonts w:hint="eastAsia"/>
          <w:lang w:eastAsia="zh-CN"/>
        </w:rPr>
        <w:t>，遇阻反弹功能失效）；</w:t>
      </w:r>
    </w:p>
    <w:p w14:paraId="7976361E" w14:textId="77777777" w:rsidR="005A7F25" w:rsidRPr="005A7F25" w:rsidRDefault="009B625B" w:rsidP="009B625B">
      <w:pPr>
        <w:pStyle w:val="ItemList2"/>
        <w:rPr>
          <w:lang w:eastAsia="zh-CN"/>
        </w:rPr>
      </w:pPr>
      <w:r>
        <w:rPr>
          <w:rFonts w:hint="eastAsia"/>
          <w:lang w:eastAsia="zh-CN"/>
        </w:rPr>
        <w:t>在主板自</w:t>
      </w:r>
      <w:proofErr w:type="gramStart"/>
      <w:r>
        <w:rPr>
          <w:rFonts w:hint="eastAsia"/>
          <w:lang w:eastAsia="zh-CN"/>
        </w:rPr>
        <w:t>检成功</w:t>
      </w:r>
      <w:proofErr w:type="gramEnd"/>
      <w:r>
        <w:rPr>
          <w:rFonts w:hint="eastAsia"/>
          <w:lang w:eastAsia="zh-CN"/>
        </w:rPr>
        <w:t>或进入菜单退出后主板需要开到位、关到位各自运行两次，遇阻反弹功能才起作用。</w:t>
      </w:r>
    </w:p>
    <w:p w14:paraId="470725B8" w14:textId="77777777" w:rsidR="00991AD9" w:rsidRDefault="00991AD9" w:rsidP="005F4650">
      <w:pPr>
        <w:pStyle w:val="40"/>
      </w:pPr>
      <w:r>
        <w:rPr>
          <w:rFonts w:hint="eastAsia"/>
        </w:rPr>
        <w:t>道闸正常运行过程中突然向反方向运行</w:t>
      </w:r>
    </w:p>
    <w:p w14:paraId="783ED164" w14:textId="1CB5265B" w:rsidR="005A7F25" w:rsidRDefault="002571E9" w:rsidP="002571E9">
      <w:pPr>
        <w:pStyle w:val="ItemList2"/>
        <w:rPr>
          <w:lang w:eastAsia="zh-CN"/>
        </w:rPr>
      </w:pPr>
      <w:r w:rsidRPr="002571E9">
        <w:rPr>
          <w:rFonts w:hint="eastAsia"/>
          <w:lang w:eastAsia="zh-CN"/>
        </w:rPr>
        <w:t>将</w:t>
      </w:r>
      <w:r w:rsidR="001415BE">
        <w:rPr>
          <w:rFonts w:hint="eastAsia"/>
          <w:lang w:eastAsia="zh-CN"/>
        </w:rPr>
        <w:t>P</w:t>
      </w:r>
      <w:r w:rsidRPr="002571E9">
        <w:rPr>
          <w:rFonts w:hint="eastAsia"/>
          <w:lang w:eastAsia="zh-CN"/>
        </w:rPr>
        <w:t>-C</w:t>
      </w:r>
      <w:r>
        <w:rPr>
          <w:rFonts w:hint="eastAsia"/>
          <w:lang w:eastAsia="zh-CN"/>
        </w:rPr>
        <w:t>遇阻反弹功能参数数值调大</w:t>
      </w:r>
      <w:r w:rsidR="005A7F25" w:rsidRPr="00E30147">
        <w:rPr>
          <w:rFonts w:hint="eastAsia"/>
          <w:lang w:eastAsia="zh-CN"/>
        </w:rPr>
        <w:t>。</w:t>
      </w:r>
    </w:p>
    <w:p w14:paraId="40A0B8F5" w14:textId="77777777" w:rsidR="005F10EB" w:rsidRDefault="005F10EB" w:rsidP="005F10EB">
      <w:pPr>
        <w:pStyle w:val="40"/>
      </w:pPr>
      <w:r>
        <w:rPr>
          <w:rFonts w:hint="eastAsia"/>
        </w:rPr>
        <w:t>道闸自检学习开关限位</w:t>
      </w:r>
    </w:p>
    <w:p w14:paraId="70E4652B" w14:textId="77777777" w:rsidR="005F10EB" w:rsidRPr="00971F43" w:rsidRDefault="005F10EB" w:rsidP="005F10EB">
      <w:pPr>
        <w:pStyle w:val="ItemList2"/>
        <w:rPr>
          <w:lang w:eastAsia="zh-CN"/>
        </w:rPr>
      </w:pPr>
      <w:r w:rsidRPr="00971F43">
        <w:rPr>
          <w:rFonts w:hint="eastAsia"/>
          <w:u w:color="000000"/>
          <w:lang w:val="zh-TW" w:eastAsia="zh-TW"/>
        </w:rPr>
        <w:t>主板正常启动是</w:t>
      </w:r>
      <w:r w:rsidRPr="00971F43">
        <w:rPr>
          <w:rFonts w:ascii="宋体" w:hAnsi="宋体"/>
          <w:u w:color="000000"/>
          <w:lang w:eastAsia="zh-CN"/>
        </w:rPr>
        <w:t>“00</w:t>
      </w:r>
      <w:r w:rsidRPr="00971F43">
        <w:rPr>
          <w:rFonts w:hint="eastAsia"/>
          <w:u w:color="000000"/>
          <w:lang w:val="zh-TW" w:eastAsia="zh-TW"/>
        </w:rPr>
        <w:t>：</w:t>
      </w:r>
      <w:r w:rsidRPr="00971F43">
        <w:rPr>
          <w:rFonts w:ascii="宋体" w:hAnsi="宋体"/>
          <w:u w:color="000000"/>
          <w:lang w:eastAsia="zh-CN"/>
        </w:rPr>
        <w:t>00”</w:t>
      </w:r>
      <w:r w:rsidRPr="00971F43">
        <w:rPr>
          <w:rFonts w:hint="eastAsia"/>
          <w:u w:color="000000"/>
          <w:lang w:val="zh-TW" w:eastAsia="zh-TW"/>
        </w:rPr>
        <w:t>和</w:t>
      </w:r>
      <w:r w:rsidRPr="00971F43">
        <w:rPr>
          <w:rFonts w:ascii="宋体" w:hAnsi="宋体"/>
          <w:u w:color="000000"/>
          <w:lang w:eastAsia="zh-CN"/>
        </w:rPr>
        <w:t>“E-00”</w:t>
      </w:r>
      <w:r w:rsidRPr="00971F43">
        <w:rPr>
          <w:rFonts w:hint="eastAsia"/>
          <w:u w:color="000000"/>
          <w:lang w:val="zh-TW" w:eastAsia="zh-TW"/>
        </w:rPr>
        <w:t>交替显示，长按主板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关</w:t>
      </w:r>
      <w:r w:rsidRPr="00971F43">
        <w:rPr>
          <w:rFonts w:ascii="宋体" w:hAnsi="宋体"/>
          <w:u w:color="000000"/>
          <w:lang w:eastAsia="zh-CN"/>
        </w:rPr>
        <w:t>/</w:t>
      </w:r>
      <w:r w:rsidRPr="00971F43">
        <w:rPr>
          <w:rFonts w:hint="eastAsia"/>
          <w:u w:color="000000"/>
          <w:lang w:val="zh-TW" w:eastAsia="zh-TW"/>
        </w:rPr>
        <w:t>上翻</w:t>
      </w:r>
      <w:r w:rsidRPr="00971F43">
        <w:rPr>
          <w:rFonts w:ascii="宋体" w:hAnsi="宋体"/>
          <w:u w:color="000000"/>
          <w:lang w:eastAsia="zh-CN"/>
        </w:rPr>
        <w:t xml:space="preserve">”2 </w:t>
      </w:r>
      <w:r w:rsidRPr="00971F43">
        <w:rPr>
          <w:rFonts w:hint="eastAsia"/>
          <w:u w:color="000000"/>
          <w:lang w:val="zh-TW" w:eastAsia="zh-TW"/>
        </w:rPr>
        <w:t>秒，道闸向关闸方向运行，主板从左到右滚动显示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〇〇〇〇</w:t>
      </w:r>
      <w:r w:rsidRPr="00971F43">
        <w:rPr>
          <w:rFonts w:ascii="宋体" w:hAnsi="宋体"/>
          <w:u w:color="000000"/>
          <w:lang w:eastAsia="zh-CN"/>
        </w:rPr>
        <w:t>”</w:t>
      </w:r>
      <w:r w:rsidRPr="00971F43">
        <w:rPr>
          <w:rFonts w:hint="eastAsia"/>
          <w:u w:color="000000"/>
          <w:lang w:val="zh-TW" w:eastAsia="zh-TW"/>
        </w:rPr>
        <w:t>，同时蜂鸣器有节奏的响，当电机运行至关限位时，主板显示静态的</w:t>
      </w:r>
      <w:r w:rsidRPr="00971F43">
        <w:rPr>
          <w:rFonts w:ascii="宋体" w:hAnsi="宋体"/>
          <w:u w:color="000000"/>
          <w:lang w:eastAsia="zh-CN"/>
        </w:rPr>
        <w:t>“</w:t>
      </w:r>
      <w:r w:rsidRPr="00971F43">
        <w:rPr>
          <w:rFonts w:hint="eastAsia"/>
          <w:u w:color="000000"/>
          <w:lang w:val="zh-TW" w:eastAsia="zh-TW"/>
        </w:rPr>
        <w:t>〇〇〇〇</w:t>
      </w:r>
      <w:r w:rsidRPr="00971F43">
        <w:rPr>
          <w:rFonts w:ascii="宋体" w:hAnsi="宋体"/>
          <w:u w:color="000000"/>
          <w:lang w:eastAsia="zh-CN"/>
        </w:rPr>
        <w:t>”</w:t>
      </w:r>
      <w:r w:rsidRPr="00971F43">
        <w:rPr>
          <w:rFonts w:hint="eastAsia"/>
          <w:u w:color="000000"/>
          <w:lang w:val="zh-TW" w:eastAsia="zh-TW"/>
        </w:rPr>
        <w:t>，同时蜂鸣器停止响声，此时关自检完成。</w:t>
      </w:r>
      <w:r w:rsidRPr="00971F43">
        <w:rPr>
          <w:rFonts w:hint="eastAsia"/>
          <w:u w:color="000000"/>
          <w:lang w:val="zh-TW" w:eastAsia="zh-TW"/>
        </w:rPr>
        <w:t xml:space="preserve"> </w:t>
      </w:r>
    </w:p>
    <w:p w14:paraId="1AF7A682" w14:textId="5FA92C8D" w:rsidR="00416CC7" w:rsidRPr="00891E42" w:rsidRDefault="005F10EB" w:rsidP="000168CB">
      <w:pPr>
        <w:pStyle w:val="ItemList2"/>
        <w:rPr>
          <w:rFonts w:hint="eastAsia"/>
          <w:lang w:eastAsia="zh-CN"/>
        </w:rPr>
      </w:pPr>
      <w:r w:rsidRPr="00F019C8">
        <w:rPr>
          <w:rFonts w:hint="eastAsia"/>
          <w:u w:color="000000"/>
          <w:lang w:val="zh-TW" w:eastAsia="zh-TW"/>
        </w:rPr>
        <w:t>关自检完成后，长按主板</w:t>
      </w:r>
      <w:r w:rsidRPr="00F019C8">
        <w:rPr>
          <w:rFonts w:ascii="宋体" w:hAnsi="宋体"/>
          <w:u w:color="000000"/>
          <w:lang w:eastAsia="zh-CN"/>
        </w:rPr>
        <w:t>“</w:t>
      </w:r>
      <w:r w:rsidRPr="00F019C8">
        <w:rPr>
          <w:rFonts w:hint="eastAsia"/>
          <w:u w:color="000000"/>
          <w:lang w:val="zh-TW" w:eastAsia="zh-TW"/>
        </w:rPr>
        <w:t>开</w:t>
      </w:r>
      <w:r w:rsidRPr="00F019C8">
        <w:rPr>
          <w:rFonts w:ascii="宋体" w:hAnsi="宋体"/>
          <w:u w:color="000000"/>
          <w:lang w:eastAsia="zh-CN"/>
        </w:rPr>
        <w:t>/</w:t>
      </w:r>
      <w:r w:rsidRPr="00F019C8">
        <w:rPr>
          <w:rFonts w:hint="eastAsia"/>
          <w:u w:color="000000"/>
          <w:lang w:val="zh-TW" w:eastAsia="zh-TW"/>
        </w:rPr>
        <w:t>下翻</w:t>
      </w:r>
      <w:r w:rsidRPr="00F019C8">
        <w:rPr>
          <w:rFonts w:ascii="宋体" w:hAnsi="宋体"/>
          <w:u w:color="000000"/>
          <w:lang w:eastAsia="zh-CN"/>
        </w:rPr>
        <w:t xml:space="preserve">”2 </w:t>
      </w:r>
      <w:r w:rsidRPr="00F019C8">
        <w:rPr>
          <w:rFonts w:hint="eastAsia"/>
          <w:u w:color="000000"/>
          <w:lang w:val="zh-TW" w:eastAsia="zh-TW"/>
        </w:rPr>
        <w:t>秒，道闸向开闸方向运行，主板从左到右滚动显示</w:t>
      </w:r>
      <w:r w:rsidRPr="00F019C8">
        <w:rPr>
          <w:rFonts w:ascii="宋体" w:hAnsi="宋体"/>
          <w:u w:color="000000"/>
          <w:lang w:eastAsia="zh-CN"/>
        </w:rPr>
        <w:t>“</w:t>
      </w:r>
      <w:r w:rsidRPr="00F019C8">
        <w:rPr>
          <w:rFonts w:hint="eastAsia"/>
          <w:u w:color="000000"/>
          <w:lang w:val="zh-TW" w:eastAsia="zh-TW"/>
        </w:rPr>
        <w:t>〇〇〇〇</w:t>
      </w:r>
      <w:r w:rsidRPr="00F019C8">
        <w:rPr>
          <w:rFonts w:ascii="宋体" w:hAnsi="宋体"/>
          <w:u w:color="000000"/>
          <w:lang w:eastAsia="zh-CN"/>
        </w:rPr>
        <w:t>”</w:t>
      </w:r>
      <w:r w:rsidRPr="00F019C8">
        <w:rPr>
          <w:rFonts w:hint="eastAsia"/>
          <w:u w:color="000000"/>
          <w:lang w:val="zh-TW" w:eastAsia="zh-TW"/>
        </w:rPr>
        <w:t>，同时蜂鸣器有节奏的响，当电机运行至开限位时，主板蜂鸣器长响一声，此时开自检完成，闸机可正常运行。</w:t>
      </w:r>
    </w:p>
    <w:sectPr w:rsidR="00416CC7" w:rsidRPr="00891E42" w:rsidSect="00E75263">
      <w:headerReference w:type="default" r:id="rId82"/>
      <w:footerReference w:type="default" r:id="rId83"/>
      <w:footerReference w:type="first" r:id="rId84"/>
      <w:pgSz w:w="11907" w:h="16160" w:code="152"/>
      <w:pgMar w:top="720" w:right="720" w:bottom="720" w:left="720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DEBDD" w14:textId="77777777" w:rsidR="002450BF" w:rsidRDefault="002450BF" w:rsidP="0077615D">
      <w:r>
        <w:separator/>
      </w:r>
    </w:p>
    <w:p w14:paraId="4C5E5567" w14:textId="77777777" w:rsidR="002450BF" w:rsidRDefault="002450BF" w:rsidP="0077615D"/>
    <w:p w14:paraId="59FF1B45" w14:textId="77777777" w:rsidR="002450BF" w:rsidRDefault="002450BF" w:rsidP="0077615D"/>
  </w:endnote>
  <w:endnote w:type="continuationSeparator" w:id="0">
    <w:p w14:paraId="0B9ABA91" w14:textId="77777777" w:rsidR="002450BF" w:rsidRDefault="002450BF" w:rsidP="0077615D">
      <w:r>
        <w:continuationSeparator/>
      </w:r>
    </w:p>
    <w:p w14:paraId="49F3F656" w14:textId="77777777" w:rsidR="002450BF" w:rsidRDefault="002450BF" w:rsidP="0077615D"/>
    <w:p w14:paraId="2F3E1AC8" w14:textId="77777777" w:rsidR="002450BF" w:rsidRDefault="002450BF" w:rsidP="00776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altName w:val="Segoe UI"/>
    <w:charset w:val="00"/>
    <w:family w:val="swiss"/>
    <w:pitch w:val="variable"/>
    <w:sig w:usb0="00000001" w:usb1="5000204A" w:usb2="00000000" w:usb3="00000000" w:csb0="0000009F" w:csb1="00000000"/>
  </w:font>
  <w:font w:name="Futura Hv">
    <w:altName w:val="Segoe UI Semibold"/>
    <w:charset w:val="00"/>
    <w:family w:val="swiss"/>
    <w:pitch w:val="variable"/>
    <w:sig w:usb0="00000001" w:usb1="5000204A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33520" w14:textId="77777777" w:rsidR="00AF26E7" w:rsidRDefault="00AF26E7" w:rsidP="0077615D">
    <w:pPr>
      <w:pStyle w:val="ab"/>
    </w:pPr>
  </w:p>
  <w:p w14:paraId="3269DB27" w14:textId="77777777" w:rsidR="00AF26E7" w:rsidRDefault="00AF26E7" w:rsidP="0077615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Borders>
        <w:top w:val="single" w:sz="6" w:space="0" w:color="auto"/>
      </w:tblBorders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881"/>
      <w:gridCol w:w="4320"/>
      <w:gridCol w:w="1871"/>
    </w:tblGrid>
    <w:tr w:rsidR="00AF26E7" w:rsidRPr="0024178B" w14:paraId="76363E4C" w14:textId="77777777" w:rsidTr="00D02E67">
      <w:trPr>
        <w:cantSplit/>
        <w:trHeight w:val="296"/>
        <w:jc w:val="center"/>
      </w:trPr>
      <w:tc>
        <w:tcPr>
          <w:tcW w:w="2881" w:type="dxa"/>
          <w:vAlign w:val="bottom"/>
        </w:tcPr>
        <w:p w14:paraId="5460E5D1" w14:textId="77777777" w:rsidR="00AF26E7" w:rsidRPr="0024178B" w:rsidRDefault="00AF26E7" w:rsidP="0077615D">
          <w:r>
            <w:rPr>
              <w:rFonts w:hint="eastAsia"/>
            </w:rPr>
            <w:t>浙江宇视科技</w:t>
          </w:r>
          <w:r w:rsidRPr="0024178B">
            <w:rPr>
              <w:rFonts w:hint="eastAsia"/>
            </w:rPr>
            <w:t>有限公司</w:t>
          </w:r>
        </w:p>
      </w:tc>
      <w:tc>
        <w:tcPr>
          <w:tcW w:w="4320" w:type="dxa"/>
          <w:vAlign w:val="bottom"/>
        </w:tcPr>
        <w:p w14:paraId="245D654F" w14:textId="77777777" w:rsidR="00AF26E7" w:rsidRPr="003B2D3E" w:rsidRDefault="00AF26E7" w:rsidP="0077615D">
          <w:r w:rsidRPr="003B2D3E">
            <w:rPr>
              <w:rStyle w:val="af1"/>
              <w:color w:val="auto"/>
              <w:sz w:val="20"/>
              <w:u w:val="none"/>
            </w:rPr>
            <w:t>www.</w:t>
          </w:r>
          <w:r w:rsidRPr="003B2D3E">
            <w:rPr>
              <w:rStyle w:val="af1"/>
              <w:rFonts w:hint="eastAsia"/>
              <w:color w:val="auto"/>
              <w:sz w:val="20"/>
              <w:u w:val="none"/>
            </w:rPr>
            <w:t>uniview.com</w:t>
          </w:r>
          <w:r w:rsidRPr="003B2D3E">
            <w:t xml:space="preserve"> </w:t>
          </w:r>
        </w:p>
      </w:tc>
      <w:tc>
        <w:tcPr>
          <w:tcW w:w="1871" w:type="dxa"/>
          <w:vAlign w:val="bottom"/>
        </w:tcPr>
        <w:p w14:paraId="2E044E22" w14:textId="77777777" w:rsidR="00AF26E7" w:rsidRPr="0024178B" w:rsidRDefault="00AF26E7" w:rsidP="0077615D">
          <w:r w:rsidRPr="0024178B">
            <w:rPr>
              <w:rFonts w:hint="eastAsia"/>
            </w:rPr>
            <w:t>第</w:t>
          </w:r>
          <w:r>
            <w:rPr>
              <w:rFonts w:hint="eastAsia"/>
            </w:rPr>
            <w:t>2</w:t>
          </w:r>
          <w:r w:rsidRPr="0024178B">
            <w:rPr>
              <w:rFonts w:hint="eastAsia"/>
            </w:rPr>
            <w:t>页</w:t>
          </w:r>
          <w:r w:rsidRPr="0024178B">
            <w:t xml:space="preserve">, </w:t>
          </w:r>
          <w:r w:rsidRPr="0024178B">
            <w:rPr>
              <w:rFonts w:hint="eastAsia"/>
            </w:rPr>
            <w:t>共</w:t>
          </w:r>
          <w:r>
            <w:rPr>
              <w:rFonts w:hint="eastAsia"/>
            </w:rPr>
            <w:t>33</w:t>
          </w:r>
          <w:r w:rsidRPr="0024178B">
            <w:rPr>
              <w:rFonts w:hint="eastAsia"/>
            </w:rPr>
            <w:t>页</w:t>
          </w:r>
        </w:p>
      </w:tc>
    </w:tr>
  </w:tbl>
  <w:p w14:paraId="1A00E28C" w14:textId="77777777" w:rsidR="00AF26E7" w:rsidRDefault="00AF26E7" w:rsidP="0077615D">
    <w:pPr>
      <w:pStyle w:val="ab"/>
    </w:pPr>
    <w:r>
      <w:rPr>
        <w:rFonts w:hint="eastAsia"/>
      </w:rPr>
      <w:t xml:space="preserve">             </w:t>
    </w:r>
    <w:r>
      <w:tab/>
      <w:t xml:space="preserve"> </w:t>
    </w:r>
  </w:p>
  <w:p w14:paraId="2EFFCEEE" w14:textId="77777777" w:rsidR="00AF26E7" w:rsidRDefault="00AF26E7" w:rsidP="0077615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38664" w14:textId="77777777" w:rsidR="00AF26E7" w:rsidRDefault="00AF26E7" w:rsidP="007C3C3B">
    <w:pPr>
      <w:pStyle w:val="ab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6227576F" w14:textId="1C4A05B6" w:rsidR="00AF26E7" w:rsidRDefault="00AF26E7" w:rsidP="007C3C3B">
    <w:pPr>
      <w:pStyle w:val="ab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20D84">
      <w:rPr>
        <w:b/>
        <w:noProof/>
      </w:rPr>
      <w:t>5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20D84">
      <w:rPr>
        <w:b/>
        <w:noProof/>
      </w:rPr>
      <w:t>51</w:t>
    </w:r>
    <w:r>
      <w:rPr>
        <w:b/>
        <w:sz w:val="24"/>
        <w:szCs w:val="24"/>
      </w:rPr>
      <w:fldChar w:fldCharType="end"/>
    </w:r>
  </w:p>
  <w:p w14:paraId="1A522481" w14:textId="77777777" w:rsidR="00AF26E7" w:rsidRPr="007C3C3B" w:rsidRDefault="00AF26E7" w:rsidP="007C3C3B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2B9A" w14:textId="77777777" w:rsidR="00AF26E7" w:rsidRDefault="00AF26E7" w:rsidP="007C3C3B">
    <w:pPr>
      <w:pStyle w:val="ab"/>
      <w:pBdr>
        <w:bottom w:val="single" w:sz="6" w:space="1" w:color="auto"/>
      </w:pBdr>
      <w:tabs>
        <w:tab w:val="clear" w:pos="4153"/>
        <w:tab w:val="clear" w:pos="8306"/>
        <w:tab w:val="center" w:pos="5233"/>
        <w:tab w:val="right" w:pos="10466"/>
      </w:tabs>
      <w:jc w:val="right"/>
    </w:pPr>
  </w:p>
  <w:p w14:paraId="3EA38CC9" w14:textId="4ACB6EE9" w:rsidR="00AF26E7" w:rsidRDefault="00AF26E7" w:rsidP="007C3C3B">
    <w:pPr>
      <w:pStyle w:val="ab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rFonts w:hint="eastAsia"/>
      </w:rPr>
      <w:t>浙江宇视科技有限公司</w:t>
    </w:r>
    <w:r>
      <w:rPr>
        <w:rFonts w:hint="eastAsia"/>
      </w:rPr>
      <w:tab/>
      <w:t>www.uniview.com</w:t>
    </w:r>
    <w:r>
      <w:rPr>
        <w:b/>
        <w:sz w:val="24"/>
        <w:szCs w:val="24"/>
      </w:rPr>
      <w:tab/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920D84">
      <w:rPr>
        <w:b/>
        <w:noProof/>
      </w:rPr>
      <w:t>2</w:t>
    </w:r>
    <w:r>
      <w:rPr>
        <w:b/>
        <w:sz w:val="24"/>
        <w:szCs w:val="24"/>
      </w:rPr>
      <w:fldChar w:fldCharType="end"/>
    </w:r>
    <w:r w:rsidRPr="00126916"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920D84">
      <w:rPr>
        <w:b/>
        <w:noProof/>
      </w:rPr>
      <w:t>51</w:t>
    </w:r>
    <w:r>
      <w:rPr>
        <w:b/>
        <w:sz w:val="24"/>
        <w:szCs w:val="24"/>
      </w:rPr>
      <w:fldChar w:fldCharType="end"/>
    </w:r>
  </w:p>
  <w:p w14:paraId="235CCCB2" w14:textId="77777777" w:rsidR="00AF26E7" w:rsidRPr="007C3C3B" w:rsidRDefault="00AF26E7" w:rsidP="007C3C3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5C4CD" w14:textId="77777777" w:rsidR="002450BF" w:rsidRDefault="002450BF" w:rsidP="0077615D">
      <w:r>
        <w:separator/>
      </w:r>
    </w:p>
    <w:p w14:paraId="3DEBD200" w14:textId="77777777" w:rsidR="002450BF" w:rsidRDefault="002450BF" w:rsidP="0077615D"/>
    <w:p w14:paraId="1AE42890" w14:textId="77777777" w:rsidR="002450BF" w:rsidRDefault="002450BF" w:rsidP="0077615D"/>
  </w:footnote>
  <w:footnote w:type="continuationSeparator" w:id="0">
    <w:p w14:paraId="75277ACB" w14:textId="77777777" w:rsidR="002450BF" w:rsidRDefault="002450BF" w:rsidP="0077615D">
      <w:r>
        <w:continuationSeparator/>
      </w:r>
    </w:p>
    <w:p w14:paraId="069EA394" w14:textId="77777777" w:rsidR="002450BF" w:rsidRDefault="002450BF" w:rsidP="0077615D"/>
    <w:p w14:paraId="0EF6128D" w14:textId="77777777" w:rsidR="002450BF" w:rsidRDefault="002450BF" w:rsidP="0077615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2D25" w14:textId="77777777" w:rsidR="00AF26E7" w:rsidRDefault="00AF26E7" w:rsidP="0077615D">
    <w:pPr>
      <w:pStyle w:val="a9"/>
    </w:pPr>
  </w:p>
  <w:p w14:paraId="065CAF60" w14:textId="77777777" w:rsidR="00AF26E7" w:rsidRDefault="00AF26E7" w:rsidP="0077615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CCB29" w14:textId="77777777" w:rsidR="00AF26E7" w:rsidRDefault="00AF26E7" w:rsidP="0077615D">
    <w:r>
      <w:rPr>
        <w:rFonts w:hint="eastAsia"/>
      </w:rPr>
      <w:t>出入口系统</w:t>
    </w:r>
    <w:r>
      <w:rPr>
        <w:rFonts w:hint="eastAsia"/>
      </w:rPr>
      <w:tab/>
    </w:r>
    <w:r>
      <w:rPr>
        <w:rFonts w:hint="eastAsia"/>
      </w:rPr>
      <w:t>工程安装指导书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EBCC7" w14:textId="141E4160" w:rsidR="00AF26E7" w:rsidRPr="00EF7E0C" w:rsidRDefault="00AF26E7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671F1DCB" wp14:editId="2FC6E717">
          <wp:extent cx="552450" cy="276225"/>
          <wp:effectExtent l="19050" t="0" r="0" b="0"/>
          <wp:docPr id="4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  <w:t>PKG5401-</w:t>
    </w:r>
    <w:r>
      <w:t>ZD</w:t>
    </w:r>
    <w:r>
      <w:rPr>
        <w:rFonts w:hint="eastAsia"/>
      </w:rPr>
      <w:t>道闸工程安装指导书</w:t>
    </w:r>
    <w:r>
      <w:rPr>
        <w:rFonts w:hint="eastAsia"/>
      </w:rPr>
      <w:t>V</w:t>
    </w:r>
    <w:r>
      <w:t>1.0.</w:t>
    </w:r>
    <w:r w:rsidR="002D7E46">
      <w:t>3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7F61" w14:textId="3E103E6A" w:rsidR="00AF26E7" w:rsidRPr="00EF7E0C" w:rsidRDefault="00AF26E7" w:rsidP="00240CD2">
    <w:pPr>
      <w:pBdr>
        <w:bottom w:val="single" w:sz="4" w:space="1" w:color="auto"/>
      </w:pBdr>
      <w:tabs>
        <w:tab w:val="center" w:pos="5233"/>
        <w:tab w:val="right" w:pos="10466"/>
      </w:tabs>
      <w:ind w:left="0"/>
    </w:pPr>
    <w:r>
      <w:rPr>
        <w:noProof/>
      </w:rPr>
      <w:drawing>
        <wp:inline distT="0" distB="0" distL="0" distR="0" wp14:anchorId="7C9C17DF" wp14:editId="0B4CC0E6">
          <wp:extent cx="552450" cy="276225"/>
          <wp:effectExtent l="19050" t="0" r="0" b="0"/>
          <wp:docPr id="5" name="图片 3" descr="C:\Users\f01302\AppData\Local\Temp\notesE97E9E\蓝色英文_unv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C:\Users\f01302\AppData\Local\Temp\notesE97E9E\蓝色英文_unv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ab/>
      <w:t>PKG5401-</w:t>
    </w:r>
    <w:r>
      <w:t>ZD</w:t>
    </w:r>
    <w:r>
      <w:rPr>
        <w:rFonts w:hint="eastAsia"/>
      </w:rPr>
      <w:t>道闸工程安装指导书</w:t>
    </w:r>
    <w:r>
      <w:rPr>
        <w:rFonts w:hint="eastAsia"/>
      </w:rPr>
      <w:t>V</w:t>
    </w:r>
    <w:r w:rsidR="002D7E46">
      <w:t>1.0.3</w:t>
    </w:r>
    <w:r>
      <w:rPr>
        <w:rFonts w:hint="eastAsia"/>
      </w:rPr>
      <w:tab/>
    </w:r>
    <w:r>
      <w:rPr>
        <w:rFonts w:hint="eastAsia"/>
      </w:rPr>
      <w:t>内部公开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F9C2288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23308"/>
    <w:multiLevelType w:val="hybridMultilevel"/>
    <w:tmpl w:val="D20832B8"/>
    <w:lvl w:ilvl="0" w:tplc="E2325650">
      <w:start w:val="1"/>
      <w:numFmt w:val="decimal"/>
      <w:pStyle w:val="4"/>
      <w:lvlText w:val="%1."/>
      <w:lvlJc w:val="left"/>
      <w:pPr>
        <w:tabs>
          <w:tab w:val="num" w:pos="420"/>
        </w:tabs>
        <w:ind w:left="420" w:hanging="420"/>
      </w:pPr>
    </w:lvl>
    <w:lvl w:ilvl="1" w:tplc="A2DC4C1A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632ED6A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5FEA0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B8E2DA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C40439E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8C8662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462134E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DA64CE66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2B3C31"/>
    <w:multiLevelType w:val="multilevel"/>
    <w:tmpl w:val="134EFBF6"/>
    <w:lvl w:ilvl="0">
      <w:start w:val="1"/>
      <w:numFmt w:val="decimal"/>
      <w:suff w:val="nothing"/>
      <w:lvlText w:val="%1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72"/>
        <w:szCs w:val="72"/>
        <w:u w:val="none"/>
        <w:vertAlign w:val="baseline"/>
      </w:rPr>
    </w:lvl>
    <w:lvl w:ilvl="1">
      <w:start w:val="1"/>
      <w:numFmt w:val="decimal"/>
      <w:suff w:val="nothing"/>
      <w:lvlText w:val="%1.%2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vertAlign w:val="baseline"/>
      </w:rPr>
    </w:lvl>
    <w:lvl w:ilvl="2">
      <w:start w:val="1"/>
      <w:numFmt w:val="decimal"/>
      <w:suff w:val="nothing"/>
      <w:lvlText w:val="%1.%2.%3  "/>
      <w:lvlJc w:val="left"/>
      <w:pPr>
        <w:ind w:left="-227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3">
      <w:start w:val="1"/>
      <w:numFmt w:val="upperRoman"/>
      <w:suff w:val="nothing"/>
      <w:lvlText w:val="%4. "/>
      <w:lvlJc w:val="left"/>
      <w:pPr>
        <w:ind w:left="907" w:hanging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021"/>
        </w:tabs>
        <w:ind w:left="1021" w:hanging="397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Restart w:val="1"/>
      <w:suff w:val="space"/>
      <w:lvlText w:val="Figure %1-%6"/>
      <w:lvlJc w:val="left"/>
      <w:pPr>
        <w:ind w:left="765" w:firstLine="0"/>
      </w:pPr>
      <w:rPr>
        <w:rFonts w:ascii="Arial" w:hAnsi="Arial" w:cs="Arial Narrow" w:hint="default"/>
        <w:b/>
        <w:bCs/>
        <w:i w:val="0"/>
        <w:iCs w:val="0"/>
        <w:color w:val="auto"/>
        <w:sz w:val="20"/>
        <w:szCs w:val="20"/>
        <w:u w:val="none"/>
      </w:rPr>
    </w:lvl>
    <w:lvl w:ilvl="6">
      <w:start w:val="1"/>
      <w:numFmt w:val="decimal"/>
      <w:lvlRestart w:val="1"/>
      <w:suff w:val="space"/>
      <w:lvlText w:val="Table %1-%7"/>
      <w:lvlJc w:val="left"/>
      <w:pPr>
        <w:ind w:left="765" w:hanging="141"/>
      </w:pPr>
      <w:rPr>
        <w:rFonts w:ascii="Arial" w:eastAsia="宋体" w:hAnsi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auto"/>
        <w:spacing w:val="0"/>
        <w:w w:val="100"/>
        <w:kern w:val="0"/>
        <w:position w:val="0"/>
        <w:sz w:val="20"/>
        <w:szCs w:val="20"/>
        <w:vertAlign w:val="baseline"/>
      </w:rPr>
    </w:lvl>
    <w:lvl w:ilvl="7">
      <w:start w:val="1"/>
      <w:numFmt w:val="none"/>
      <w:pStyle w:val="INFeature"/>
      <w:suff w:val="nothing"/>
      <w:lvlText w:val=""/>
      <w:lvlJc w:val="left"/>
      <w:pPr>
        <w:ind w:left="-227" w:firstLine="0"/>
      </w:pPr>
      <w:rPr>
        <w:rFonts w:hint="eastAsia"/>
      </w:rPr>
    </w:lvl>
    <w:lvl w:ilvl="8">
      <w:start w:val="1"/>
      <w:numFmt w:val="decimal"/>
      <w:lvlText w:val="Step%9"/>
      <w:lvlJc w:val="left"/>
      <w:pPr>
        <w:tabs>
          <w:tab w:val="num" w:pos="907"/>
        </w:tabs>
        <w:ind w:left="907" w:hanging="85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</w:abstractNum>
  <w:abstractNum w:abstractNumId="3" w15:restartNumberingAfterBreak="0">
    <w:nsid w:val="1CD66DC4"/>
    <w:multiLevelType w:val="hybridMultilevel"/>
    <w:tmpl w:val="C41ABCF0"/>
    <w:lvl w:ilvl="0" w:tplc="0B9CBE60">
      <w:start w:val="1"/>
      <w:numFmt w:val="bullet"/>
      <w:pStyle w:val="a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DDCF9E0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A6E41026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E94CC25A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7C205EDA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433E1CF8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D834CCE0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6B109B98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AA98216A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3BC1125"/>
    <w:multiLevelType w:val="multilevel"/>
    <w:tmpl w:val="54FCC1E0"/>
    <w:lvl w:ilvl="0">
      <w:start w:val="1"/>
      <w:numFmt w:val="decimal"/>
      <w:pStyle w:val="1"/>
      <w:suff w:val="nothing"/>
      <w:lvlText w:val="%1 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80"/>
        <w:szCs w:val="48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35"/>
        <w:szCs w:val="30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141" w:firstLine="0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4"/>
        <w:szCs w:val="24"/>
        <w:vertAlign w:val="baseline"/>
      </w:rPr>
    </w:lvl>
    <w:lvl w:ilvl="3">
      <w:start w:val="1"/>
      <w:numFmt w:val="decimal"/>
      <w:pStyle w:val="40"/>
      <w:suff w:val="nothing"/>
      <w:lvlText w:val="%4. "/>
      <w:lvlJc w:val="left"/>
      <w:pPr>
        <w:ind w:left="-624" w:firstLine="624"/>
      </w:pPr>
      <w:rPr>
        <w:rFonts w:ascii="Arial" w:eastAsia="黑体" w:hAnsi="Arial" w:cs="Arial" w:hint="default"/>
        <w:b w:val="0"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800000"/>
        <w:sz w:val="21"/>
        <w:szCs w:val="21"/>
        <w:vertAlign w:val="baseline"/>
      </w:rPr>
    </w:lvl>
    <w:lvl w:ilvl="4">
      <w:start w:val="1"/>
      <w:numFmt w:val="decimal"/>
      <w:pStyle w:val="ItemStep"/>
      <w:lvlText w:val="(%5)"/>
      <w:lvlJc w:val="left"/>
      <w:pPr>
        <w:tabs>
          <w:tab w:val="num" w:pos="1134"/>
        </w:tabs>
        <w:ind w:left="1134" w:hanging="510"/>
      </w:pPr>
      <w:rPr>
        <w:rFonts w:ascii="Arial" w:eastAsia="宋体" w:hAnsi="Arial" w:hint="default"/>
        <w:b w:val="0"/>
        <w:bCs w:val="0"/>
        <w:i w:val="0"/>
        <w:iCs w:val="0"/>
        <w:color w:val="auto"/>
        <w:sz w:val="21"/>
        <w:szCs w:val="20"/>
        <w:u w:val="none"/>
      </w:rPr>
    </w:lvl>
    <w:lvl w:ilvl="5">
      <w:start w:val="1"/>
      <w:numFmt w:val="decimal"/>
      <w:lvlRestart w:val="1"/>
      <w:pStyle w:val="FigureDescription"/>
      <w:suff w:val="space"/>
      <w:lvlText w:val="图%1-%6"/>
      <w:lvlJc w:val="left"/>
      <w:pPr>
        <w:ind w:left="0" w:firstLine="624"/>
      </w:pPr>
      <w:rPr>
        <w:rFonts w:ascii="Arial" w:eastAsia="黑体" w:hAnsi="Arial" w:cs="Arial Narrow" w:hint="default"/>
        <w:b w:val="0"/>
        <w:bCs/>
        <w:i w:val="0"/>
        <w:iCs w:val="0"/>
        <w:color w:val="auto"/>
        <w:sz w:val="21"/>
        <w:szCs w:val="20"/>
        <w:u w:val="none"/>
      </w:rPr>
    </w:lvl>
    <w:lvl w:ilvl="6">
      <w:start w:val="1"/>
      <w:numFmt w:val="decimal"/>
      <w:lvlRestart w:val="1"/>
      <w:pStyle w:val="TableDescription"/>
      <w:suff w:val="space"/>
      <w:lvlText w:val="表%1-%7"/>
      <w:lvlJc w:val="left"/>
      <w:pPr>
        <w:ind w:left="510" w:hanging="510"/>
      </w:pPr>
      <w:rPr>
        <w:rFonts w:ascii="Arial" w:eastAsia="黑体" w:hAnsi="Arial" w:hint="default"/>
        <w:b w:val="0"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1"/>
        <w:szCs w:val="18"/>
        <w:vertAlign w:val="baseline"/>
      </w:rPr>
    </w:lvl>
    <w:lvl w:ilvl="7">
      <w:start w:val="1"/>
      <w:numFmt w:val="lowerLetter"/>
      <w:lvlRestart w:val="5"/>
      <w:pStyle w:val="ItemStep2"/>
      <w:lvlText w:val="%8."/>
      <w:lvlJc w:val="left"/>
      <w:pPr>
        <w:tabs>
          <w:tab w:val="num" w:pos="1418"/>
        </w:tabs>
        <w:ind w:left="1418" w:hanging="284"/>
      </w:pPr>
      <w:rPr>
        <w:rFonts w:ascii="Arial" w:eastAsia="宋体" w:hAnsi="Arial" w:hint="default"/>
        <w:color w:val="auto"/>
        <w:sz w:val="21"/>
        <w:szCs w:val="18"/>
      </w:rPr>
    </w:lvl>
    <w:lvl w:ilvl="8">
      <w:start w:val="1"/>
      <w:numFmt w:val="decimal"/>
      <w:lvlRestart w:val="4"/>
      <w:pStyle w:val="INStep"/>
      <w:lvlText w:val="步骤%9"/>
      <w:lvlJc w:val="left"/>
      <w:pPr>
        <w:tabs>
          <w:tab w:val="num" w:pos="737"/>
        </w:tabs>
        <w:ind w:left="737" w:hanging="737"/>
      </w:pPr>
      <w:rPr>
        <w:rFonts w:ascii="Arial" w:eastAsia="宋体" w:hAnsi="Arial" w:cs="Aria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18"/>
        <w:vertAlign w:val="baseline"/>
      </w:rPr>
    </w:lvl>
  </w:abstractNum>
  <w:abstractNum w:abstractNumId="5" w15:restartNumberingAfterBreak="0">
    <w:nsid w:val="2DAC64B2"/>
    <w:multiLevelType w:val="hybridMultilevel"/>
    <w:tmpl w:val="74A4493A"/>
    <w:lvl w:ilvl="0" w:tplc="071E8560">
      <w:start w:val="1"/>
      <w:numFmt w:val="decimalEnclosedCircle"/>
      <w:pStyle w:val="FigureStep"/>
      <w:lvlText w:val="%1"/>
      <w:lvlJc w:val="left"/>
      <w:pPr>
        <w:ind w:left="420" w:hanging="4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9F6B18"/>
    <w:multiLevelType w:val="hybridMultilevel"/>
    <w:tmpl w:val="EC76EB14"/>
    <w:lvl w:ilvl="0" w:tplc="7B40C766">
      <w:start w:val="1"/>
      <w:numFmt w:val="bullet"/>
      <w:pStyle w:val="a0"/>
      <w:lvlText w:val="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1" w:tplc="1FB4C14E">
      <w:start w:val="1"/>
      <w:numFmt w:val="bullet"/>
      <w:lvlText w:val="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2" w:tplc="553A0FB0">
      <w:start w:val="1"/>
      <w:numFmt w:val="bullet"/>
      <w:lvlText w:val="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3" w:tplc="172AF222">
      <w:start w:val="1"/>
      <w:numFmt w:val="bullet"/>
      <w:lvlText w:val="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4" w:tplc="CA16563A">
      <w:start w:val="1"/>
      <w:numFmt w:val="decimal"/>
      <w:lvlText w:val="（%5）"/>
      <w:lvlJc w:val="left"/>
      <w:pPr>
        <w:tabs>
          <w:tab w:val="num" w:pos="2201"/>
        </w:tabs>
        <w:ind w:left="2201" w:hanging="657"/>
      </w:pPr>
      <w:rPr>
        <w:rFonts w:hint="eastAsia"/>
      </w:rPr>
    </w:lvl>
    <w:lvl w:ilvl="5" w:tplc="699E55CA">
      <w:start w:val="1"/>
      <w:numFmt w:val="decimal"/>
      <w:lvlText w:val="%6、"/>
      <w:lvlJc w:val="left"/>
      <w:pPr>
        <w:tabs>
          <w:tab w:val="num" w:pos="2759"/>
        </w:tabs>
        <w:ind w:left="2759" w:hanging="795"/>
      </w:pPr>
      <w:rPr>
        <w:rFonts w:hint="default"/>
      </w:rPr>
    </w:lvl>
    <w:lvl w:ilvl="6" w:tplc="AD5AED60" w:tentative="1">
      <w:start w:val="1"/>
      <w:numFmt w:val="bullet"/>
      <w:lvlText w:val="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7" w:tplc="FFDA0524" w:tentative="1">
      <w:start w:val="1"/>
      <w:numFmt w:val="bullet"/>
      <w:lvlText w:val="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8" w:tplc="7548E47E" w:tentative="1">
      <w:start w:val="1"/>
      <w:numFmt w:val="bullet"/>
      <w:lvlText w:val="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</w:abstractNum>
  <w:abstractNum w:abstractNumId="7" w15:restartNumberingAfterBreak="0">
    <w:nsid w:val="3F630CA6"/>
    <w:multiLevelType w:val="hybridMultilevel"/>
    <w:tmpl w:val="E618ED90"/>
    <w:lvl w:ilvl="0" w:tplc="43BA82C6">
      <w:start w:val="1"/>
      <w:numFmt w:val="decimal"/>
      <w:pStyle w:val="a1"/>
      <w:lvlText w:val="%1."/>
      <w:lvlJc w:val="left"/>
      <w:pPr>
        <w:ind w:left="840" w:hanging="420"/>
      </w:pPr>
      <w:rPr>
        <w:rFonts w:hint="eastAsia"/>
      </w:rPr>
    </w:lvl>
    <w:lvl w:ilvl="1" w:tplc="7B7E26BE" w:tentative="1">
      <w:start w:val="1"/>
      <w:numFmt w:val="lowerLetter"/>
      <w:lvlText w:val="%2)"/>
      <w:lvlJc w:val="left"/>
      <w:pPr>
        <w:ind w:left="1260" w:hanging="420"/>
      </w:pPr>
    </w:lvl>
    <w:lvl w:ilvl="2" w:tplc="91CCB534" w:tentative="1">
      <w:start w:val="1"/>
      <w:numFmt w:val="lowerRoman"/>
      <w:lvlText w:val="%3."/>
      <w:lvlJc w:val="right"/>
      <w:pPr>
        <w:ind w:left="1680" w:hanging="420"/>
      </w:pPr>
    </w:lvl>
    <w:lvl w:ilvl="3" w:tplc="439C4966" w:tentative="1">
      <w:start w:val="1"/>
      <w:numFmt w:val="decimal"/>
      <w:lvlText w:val="%4."/>
      <w:lvlJc w:val="left"/>
      <w:pPr>
        <w:ind w:left="2100" w:hanging="420"/>
      </w:pPr>
    </w:lvl>
    <w:lvl w:ilvl="4" w:tplc="428EA690" w:tentative="1">
      <w:start w:val="1"/>
      <w:numFmt w:val="lowerLetter"/>
      <w:lvlText w:val="%5)"/>
      <w:lvlJc w:val="left"/>
      <w:pPr>
        <w:ind w:left="2520" w:hanging="420"/>
      </w:pPr>
    </w:lvl>
    <w:lvl w:ilvl="5" w:tplc="67B858EA" w:tentative="1">
      <w:start w:val="1"/>
      <w:numFmt w:val="lowerRoman"/>
      <w:lvlText w:val="%6."/>
      <w:lvlJc w:val="right"/>
      <w:pPr>
        <w:ind w:left="2940" w:hanging="420"/>
      </w:pPr>
    </w:lvl>
    <w:lvl w:ilvl="6" w:tplc="883263E8" w:tentative="1">
      <w:start w:val="1"/>
      <w:numFmt w:val="decimal"/>
      <w:lvlText w:val="%7."/>
      <w:lvlJc w:val="left"/>
      <w:pPr>
        <w:ind w:left="3360" w:hanging="420"/>
      </w:pPr>
    </w:lvl>
    <w:lvl w:ilvl="7" w:tplc="2FE85696" w:tentative="1">
      <w:start w:val="1"/>
      <w:numFmt w:val="lowerLetter"/>
      <w:lvlText w:val="%8)"/>
      <w:lvlJc w:val="left"/>
      <w:pPr>
        <w:ind w:left="3780" w:hanging="420"/>
      </w:pPr>
    </w:lvl>
    <w:lvl w:ilvl="8" w:tplc="411A098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44121AA6"/>
    <w:multiLevelType w:val="multilevel"/>
    <w:tmpl w:val="B28417DA"/>
    <w:lvl w:ilvl="0">
      <w:start w:val="1"/>
      <w:numFmt w:val="decimal"/>
      <w:pStyle w:val="ItemStepinTable"/>
      <w:lvlText w:val="(%1)"/>
      <w:lvlJc w:val="left"/>
      <w:pPr>
        <w:tabs>
          <w:tab w:val="num" w:pos="397"/>
        </w:tabs>
        <w:ind w:left="397" w:hanging="397"/>
      </w:pPr>
      <w:rPr>
        <w:rFonts w:ascii="Arial" w:eastAsia="宋体" w:hAnsi="Arial" w:hint="default"/>
        <w:b w:val="0"/>
        <w:i w:val="0"/>
        <w:color w:val="auto"/>
        <w:sz w:val="18"/>
        <w:szCs w:val="18"/>
      </w:rPr>
    </w:lvl>
    <w:lvl w:ilvl="1">
      <w:start w:val="1"/>
      <w:numFmt w:val="lowerLetter"/>
      <w:pStyle w:val="ItemStepinTable-2"/>
      <w:lvlText w:val="%2."/>
      <w:lvlJc w:val="left"/>
      <w:pPr>
        <w:tabs>
          <w:tab w:val="num" w:pos="624"/>
        </w:tabs>
        <w:ind w:left="624" w:hanging="227"/>
      </w:pPr>
      <w:rPr>
        <w:rFonts w:ascii="Arial" w:eastAsia="宋体" w:hAnsi="Arial" w:hint="default"/>
        <w:color w:val="auto"/>
        <w:sz w:val="18"/>
      </w:rPr>
    </w:lvl>
    <w:lvl w:ilvl="2">
      <w:start w:val="1"/>
      <w:numFmt w:val="none"/>
      <w:lvlText w:val=""/>
      <w:lvlJc w:val="right"/>
      <w:pPr>
        <w:tabs>
          <w:tab w:val="num" w:pos="1260"/>
        </w:tabs>
        <w:ind w:left="1259" w:hanging="419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none"/>
      <w:lvlText w:val="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none"/>
      <w:lvlText w:val="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 w15:restartNumberingAfterBreak="0">
    <w:nsid w:val="4E37518A"/>
    <w:multiLevelType w:val="multilevel"/>
    <w:tmpl w:val="D2268EDE"/>
    <w:lvl w:ilvl="0">
      <w:start w:val="1"/>
      <w:numFmt w:val="bullet"/>
      <w:pStyle w:val="ItemLis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bullet"/>
      <w:pStyle w:val="ItemList2"/>
      <w:lvlText w:val="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12"/>
        <w:szCs w:val="20"/>
      </w:rPr>
    </w:lvl>
    <w:lvl w:ilvl="2">
      <w:start w:val="1"/>
      <w:numFmt w:val="bullet"/>
      <w:pStyle w:val="ItemList3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3">
      <w:start w:val="1"/>
      <w:numFmt w:val="bullet"/>
      <w:lvlRestart w:val="0"/>
      <w:pStyle w:val="Item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auto"/>
        <w:sz w:val="20"/>
        <w:szCs w:val="20"/>
      </w:rPr>
    </w:lvl>
    <w:lvl w:ilvl="4">
      <w:start w:val="1"/>
      <w:numFmt w:val="bullet"/>
      <w:pStyle w:val="ItemListinTable2"/>
      <w:lvlText w:val=""/>
      <w:lvlJc w:val="left"/>
      <w:pPr>
        <w:tabs>
          <w:tab w:val="num" w:pos="510"/>
        </w:tabs>
        <w:ind w:left="510" w:hanging="226"/>
      </w:pPr>
      <w:rPr>
        <w:rFonts w:ascii="Wingdings" w:hAnsi="Wingdings" w:hint="default"/>
        <w:b w:val="0"/>
        <w:bCs w:val="0"/>
        <w:i w:val="0"/>
        <w:iCs w:val="0"/>
        <w:color w:val="auto"/>
        <w:sz w:val="10"/>
        <w:szCs w:val="20"/>
      </w:rPr>
    </w:lvl>
    <w:lvl w:ilvl="5">
      <w:start w:val="1"/>
      <w:numFmt w:val="bullet"/>
      <w:lvlRestart w:val="0"/>
      <w:pStyle w:val="NotesTextListinTab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none"/>
      <w:lvlText w:val="%7"/>
      <w:lvlJc w:val="left"/>
      <w:pPr>
        <w:tabs>
          <w:tab w:val="num" w:pos="323"/>
        </w:tabs>
        <w:ind w:left="323" w:firstLine="920"/>
      </w:pPr>
      <w:rPr>
        <w:rFonts w:hint="default"/>
        <w:color w:val="auto"/>
      </w:rPr>
    </w:lvl>
    <w:lvl w:ilvl="7">
      <w:start w:val="1"/>
      <w:numFmt w:val="none"/>
      <w:lvlText w:val="%8"/>
      <w:lvlJc w:val="left"/>
      <w:pPr>
        <w:tabs>
          <w:tab w:val="num" w:pos="323"/>
        </w:tabs>
        <w:ind w:left="323" w:firstLine="92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"/>
        </w:tabs>
        <w:ind w:left="323" w:firstLine="920"/>
      </w:pPr>
      <w:rPr>
        <w:rFonts w:hint="default"/>
      </w:rPr>
    </w:lvl>
  </w:abstractNum>
  <w:abstractNum w:abstractNumId="10" w15:restartNumberingAfterBreak="0">
    <w:nsid w:val="4F537BBA"/>
    <w:multiLevelType w:val="hybridMultilevel"/>
    <w:tmpl w:val="6728DB7A"/>
    <w:lvl w:ilvl="0" w:tplc="17E4092A">
      <w:start w:val="1"/>
      <w:numFmt w:val="decimal"/>
      <w:pStyle w:val="10"/>
      <w:lvlText w:val="%1)"/>
      <w:lvlJc w:val="left"/>
      <w:pPr>
        <w:ind w:left="840" w:hanging="420"/>
      </w:pPr>
    </w:lvl>
    <w:lvl w:ilvl="1" w:tplc="DF6610D6" w:tentative="1">
      <w:start w:val="1"/>
      <w:numFmt w:val="lowerLetter"/>
      <w:lvlText w:val="%2)"/>
      <w:lvlJc w:val="left"/>
      <w:pPr>
        <w:ind w:left="1260" w:hanging="420"/>
      </w:pPr>
    </w:lvl>
    <w:lvl w:ilvl="2" w:tplc="283293EE" w:tentative="1">
      <w:start w:val="1"/>
      <w:numFmt w:val="lowerRoman"/>
      <w:lvlText w:val="%3."/>
      <w:lvlJc w:val="right"/>
      <w:pPr>
        <w:ind w:left="1680" w:hanging="420"/>
      </w:pPr>
    </w:lvl>
    <w:lvl w:ilvl="3" w:tplc="B1A0B392" w:tentative="1">
      <w:start w:val="1"/>
      <w:numFmt w:val="decimal"/>
      <w:lvlText w:val="%4."/>
      <w:lvlJc w:val="left"/>
      <w:pPr>
        <w:ind w:left="2100" w:hanging="420"/>
      </w:pPr>
    </w:lvl>
    <w:lvl w:ilvl="4" w:tplc="802C9B80" w:tentative="1">
      <w:start w:val="1"/>
      <w:numFmt w:val="lowerLetter"/>
      <w:lvlText w:val="%5)"/>
      <w:lvlJc w:val="left"/>
      <w:pPr>
        <w:ind w:left="2520" w:hanging="420"/>
      </w:pPr>
    </w:lvl>
    <w:lvl w:ilvl="5" w:tplc="F36E78BE" w:tentative="1">
      <w:start w:val="1"/>
      <w:numFmt w:val="lowerRoman"/>
      <w:lvlText w:val="%6."/>
      <w:lvlJc w:val="right"/>
      <w:pPr>
        <w:ind w:left="2940" w:hanging="420"/>
      </w:pPr>
    </w:lvl>
    <w:lvl w:ilvl="6" w:tplc="8902ACB2" w:tentative="1">
      <w:start w:val="1"/>
      <w:numFmt w:val="decimal"/>
      <w:lvlText w:val="%7."/>
      <w:lvlJc w:val="left"/>
      <w:pPr>
        <w:ind w:left="3360" w:hanging="420"/>
      </w:pPr>
    </w:lvl>
    <w:lvl w:ilvl="7" w:tplc="AD6A494C" w:tentative="1">
      <w:start w:val="1"/>
      <w:numFmt w:val="lowerLetter"/>
      <w:lvlText w:val="%8)"/>
      <w:lvlJc w:val="left"/>
      <w:pPr>
        <w:ind w:left="3780" w:hanging="420"/>
      </w:pPr>
    </w:lvl>
    <w:lvl w:ilvl="8" w:tplc="5BBA74BE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A0248A0"/>
    <w:multiLevelType w:val="multilevel"/>
    <w:tmpl w:val="47CCF4D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2127"/>
        </w:tabs>
        <w:ind w:left="212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5B784CFB"/>
    <w:multiLevelType w:val="hybridMultilevel"/>
    <w:tmpl w:val="22A69CF4"/>
    <w:lvl w:ilvl="0" w:tplc="414A12C2">
      <w:start w:val="1"/>
      <w:numFmt w:val="bullet"/>
      <w:pStyle w:val="a3"/>
      <w:lvlText w:val=""/>
      <w:lvlJc w:val="left"/>
      <w:pPr>
        <w:ind w:left="1044" w:hanging="420"/>
      </w:pPr>
      <w:rPr>
        <w:rFonts w:ascii="Wingdings" w:hAnsi="Wingdings" w:hint="default"/>
      </w:rPr>
    </w:lvl>
    <w:lvl w:ilvl="1" w:tplc="10DC109C" w:tentative="1">
      <w:start w:val="1"/>
      <w:numFmt w:val="bullet"/>
      <w:lvlText w:val=""/>
      <w:lvlJc w:val="left"/>
      <w:pPr>
        <w:ind w:left="1464" w:hanging="420"/>
      </w:pPr>
      <w:rPr>
        <w:rFonts w:ascii="Wingdings" w:hAnsi="Wingdings" w:hint="default"/>
      </w:rPr>
    </w:lvl>
    <w:lvl w:ilvl="2" w:tplc="74F8C948" w:tentative="1">
      <w:start w:val="1"/>
      <w:numFmt w:val="bullet"/>
      <w:lvlText w:val=""/>
      <w:lvlJc w:val="left"/>
      <w:pPr>
        <w:ind w:left="1884" w:hanging="420"/>
      </w:pPr>
      <w:rPr>
        <w:rFonts w:ascii="Wingdings" w:hAnsi="Wingdings" w:hint="default"/>
      </w:rPr>
    </w:lvl>
    <w:lvl w:ilvl="3" w:tplc="69009F90" w:tentative="1">
      <w:start w:val="1"/>
      <w:numFmt w:val="bullet"/>
      <w:lvlText w:val=""/>
      <w:lvlJc w:val="left"/>
      <w:pPr>
        <w:ind w:left="2304" w:hanging="420"/>
      </w:pPr>
      <w:rPr>
        <w:rFonts w:ascii="Wingdings" w:hAnsi="Wingdings" w:hint="default"/>
      </w:rPr>
    </w:lvl>
    <w:lvl w:ilvl="4" w:tplc="FA007CF2" w:tentative="1">
      <w:start w:val="1"/>
      <w:numFmt w:val="bullet"/>
      <w:lvlText w:val=""/>
      <w:lvlJc w:val="left"/>
      <w:pPr>
        <w:ind w:left="2724" w:hanging="420"/>
      </w:pPr>
      <w:rPr>
        <w:rFonts w:ascii="Wingdings" w:hAnsi="Wingdings" w:hint="default"/>
      </w:rPr>
    </w:lvl>
    <w:lvl w:ilvl="5" w:tplc="E5F0CF00">
      <w:start w:val="1"/>
      <w:numFmt w:val="bullet"/>
      <w:lvlText w:val=""/>
      <w:lvlJc w:val="left"/>
      <w:pPr>
        <w:ind w:left="3144" w:hanging="420"/>
      </w:pPr>
      <w:rPr>
        <w:rFonts w:ascii="Wingdings" w:hAnsi="Wingdings" w:hint="default"/>
      </w:rPr>
    </w:lvl>
    <w:lvl w:ilvl="6" w:tplc="F3B4F7D4" w:tentative="1">
      <w:start w:val="1"/>
      <w:numFmt w:val="bullet"/>
      <w:lvlText w:val=""/>
      <w:lvlJc w:val="left"/>
      <w:pPr>
        <w:ind w:left="3564" w:hanging="420"/>
      </w:pPr>
      <w:rPr>
        <w:rFonts w:ascii="Wingdings" w:hAnsi="Wingdings" w:hint="default"/>
      </w:rPr>
    </w:lvl>
    <w:lvl w:ilvl="7" w:tplc="41C491C6" w:tentative="1">
      <w:start w:val="1"/>
      <w:numFmt w:val="bullet"/>
      <w:lvlText w:val=""/>
      <w:lvlJc w:val="left"/>
      <w:pPr>
        <w:ind w:left="3984" w:hanging="420"/>
      </w:pPr>
      <w:rPr>
        <w:rFonts w:ascii="Wingdings" w:hAnsi="Wingdings" w:hint="default"/>
      </w:rPr>
    </w:lvl>
    <w:lvl w:ilvl="8" w:tplc="CC56ADDA" w:tentative="1">
      <w:start w:val="1"/>
      <w:numFmt w:val="bullet"/>
      <w:lvlText w:val=""/>
      <w:lvlJc w:val="left"/>
      <w:pPr>
        <w:ind w:left="4404" w:hanging="420"/>
      </w:pPr>
      <w:rPr>
        <w:rFonts w:ascii="Wingdings" w:hAnsi="Wingdings" w:hint="default"/>
      </w:rPr>
    </w:lvl>
  </w:abstractNum>
  <w:abstractNum w:abstractNumId="13" w15:restartNumberingAfterBreak="0">
    <w:nsid w:val="754E73D1"/>
    <w:multiLevelType w:val="hybridMultilevel"/>
    <w:tmpl w:val="F620D92C"/>
    <w:lvl w:ilvl="0" w:tplc="348643DE">
      <w:start w:val="1"/>
      <w:numFmt w:val="decimal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0"/>
  </w:num>
  <w:num w:numId="5">
    <w:abstractNumId w:val="12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</w:num>
  <w:num w:numId="13">
    <w:abstractNumId w:val="9"/>
  </w:num>
  <w:num w:numId="14">
    <w:abstractNumId w:val="10"/>
    <w:lvlOverride w:ilvl="0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</w:num>
  <w:num w:numId="17">
    <w:abstractNumId w:val="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F2"/>
    <w:rsid w:val="00000D78"/>
    <w:rsid w:val="0000324D"/>
    <w:rsid w:val="000038E7"/>
    <w:rsid w:val="000038F9"/>
    <w:rsid w:val="000039D3"/>
    <w:rsid w:val="00003CC8"/>
    <w:rsid w:val="00003CDB"/>
    <w:rsid w:val="00004635"/>
    <w:rsid w:val="0000480F"/>
    <w:rsid w:val="000050EA"/>
    <w:rsid w:val="00005190"/>
    <w:rsid w:val="00005A86"/>
    <w:rsid w:val="000065E3"/>
    <w:rsid w:val="0000680D"/>
    <w:rsid w:val="00006C44"/>
    <w:rsid w:val="00006D58"/>
    <w:rsid w:val="00006E9D"/>
    <w:rsid w:val="00007237"/>
    <w:rsid w:val="000073F0"/>
    <w:rsid w:val="00007BB2"/>
    <w:rsid w:val="00007C6A"/>
    <w:rsid w:val="0001180C"/>
    <w:rsid w:val="00011F5F"/>
    <w:rsid w:val="00012755"/>
    <w:rsid w:val="00012C80"/>
    <w:rsid w:val="00013D7C"/>
    <w:rsid w:val="00014362"/>
    <w:rsid w:val="000145A4"/>
    <w:rsid w:val="000146F1"/>
    <w:rsid w:val="00014D67"/>
    <w:rsid w:val="00015178"/>
    <w:rsid w:val="0001533B"/>
    <w:rsid w:val="000155EB"/>
    <w:rsid w:val="000156EF"/>
    <w:rsid w:val="00016113"/>
    <w:rsid w:val="000163C6"/>
    <w:rsid w:val="000168CB"/>
    <w:rsid w:val="0001701E"/>
    <w:rsid w:val="00017957"/>
    <w:rsid w:val="00017A70"/>
    <w:rsid w:val="00017AB9"/>
    <w:rsid w:val="00017F45"/>
    <w:rsid w:val="00020951"/>
    <w:rsid w:val="00021266"/>
    <w:rsid w:val="00021AE8"/>
    <w:rsid w:val="00021D92"/>
    <w:rsid w:val="00021DA5"/>
    <w:rsid w:val="0002222B"/>
    <w:rsid w:val="00022CA4"/>
    <w:rsid w:val="00022FB7"/>
    <w:rsid w:val="00023115"/>
    <w:rsid w:val="0002327E"/>
    <w:rsid w:val="000232D8"/>
    <w:rsid w:val="0002358C"/>
    <w:rsid w:val="00023B06"/>
    <w:rsid w:val="00023E45"/>
    <w:rsid w:val="0002418A"/>
    <w:rsid w:val="000243A9"/>
    <w:rsid w:val="000244FD"/>
    <w:rsid w:val="000250FE"/>
    <w:rsid w:val="00025DA9"/>
    <w:rsid w:val="00025E0B"/>
    <w:rsid w:val="00026611"/>
    <w:rsid w:val="0002662D"/>
    <w:rsid w:val="000267D5"/>
    <w:rsid w:val="00026E27"/>
    <w:rsid w:val="00027024"/>
    <w:rsid w:val="000271F0"/>
    <w:rsid w:val="00027C1B"/>
    <w:rsid w:val="0003055F"/>
    <w:rsid w:val="000309CC"/>
    <w:rsid w:val="00030B81"/>
    <w:rsid w:val="00030BDF"/>
    <w:rsid w:val="00030F35"/>
    <w:rsid w:val="00031018"/>
    <w:rsid w:val="00031087"/>
    <w:rsid w:val="00031526"/>
    <w:rsid w:val="0003162F"/>
    <w:rsid w:val="00031E22"/>
    <w:rsid w:val="000322D3"/>
    <w:rsid w:val="00032DBF"/>
    <w:rsid w:val="00033033"/>
    <w:rsid w:val="00033AF6"/>
    <w:rsid w:val="00033FF3"/>
    <w:rsid w:val="0003557D"/>
    <w:rsid w:val="00035715"/>
    <w:rsid w:val="000358C4"/>
    <w:rsid w:val="00036336"/>
    <w:rsid w:val="00036B4A"/>
    <w:rsid w:val="00036EC4"/>
    <w:rsid w:val="00040026"/>
    <w:rsid w:val="000400B8"/>
    <w:rsid w:val="00040247"/>
    <w:rsid w:val="00040360"/>
    <w:rsid w:val="00040645"/>
    <w:rsid w:val="000409FA"/>
    <w:rsid w:val="00040AC6"/>
    <w:rsid w:val="00040D24"/>
    <w:rsid w:val="00041209"/>
    <w:rsid w:val="00041A5E"/>
    <w:rsid w:val="00041EA7"/>
    <w:rsid w:val="0004237A"/>
    <w:rsid w:val="00042400"/>
    <w:rsid w:val="0004252A"/>
    <w:rsid w:val="00042914"/>
    <w:rsid w:val="00042DBB"/>
    <w:rsid w:val="00042F00"/>
    <w:rsid w:val="000437C8"/>
    <w:rsid w:val="000440EB"/>
    <w:rsid w:val="00044108"/>
    <w:rsid w:val="0004468B"/>
    <w:rsid w:val="000449E4"/>
    <w:rsid w:val="00044AEF"/>
    <w:rsid w:val="0004509B"/>
    <w:rsid w:val="000455E3"/>
    <w:rsid w:val="00045664"/>
    <w:rsid w:val="000456B4"/>
    <w:rsid w:val="00045B6A"/>
    <w:rsid w:val="000463DC"/>
    <w:rsid w:val="000464FE"/>
    <w:rsid w:val="0004663C"/>
    <w:rsid w:val="00046F66"/>
    <w:rsid w:val="0004743E"/>
    <w:rsid w:val="0004786D"/>
    <w:rsid w:val="00047CA0"/>
    <w:rsid w:val="00047D2B"/>
    <w:rsid w:val="00047D93"/>
    <w:rsid w:val="00047E27"/>
    <w:rsid w:val="00047ECF"/>
    <w:rsid w:val="00047FE4"/>
    <w:rsid w:val="0005032E"/>
    <w:rsid w:val="00050808"/>
    <w:rsid w:val="00050C04"/>
    <w:rsid w:val="00051306"/>
    <w:rsid w:val="00051860"/>
    <w:rsid w:val="00051B92"/>
    <w:rsid w:val="00052164"/>
    <w:rsid w:val="00052981"/>
    <w:rsid w:val="00052F8A"/>
    <w:rsid w:val="000531A6"/>
    <w:rsid w:val="00053442"/>
    <w:rsid w:val="000536BD"/>
    <w:rsid w:val="00053CF2"/>
    <w:rsid w:val="00053EB0"/>
    <w:rsid w:val="000549BD"/>
    <w:rsid w:val="00054C46"/>
    <w:rsid w:val="000550AF"/>
    <w:rsid w:val="00055438"/>
    <w:rsid w:val="00055C97"/>
    <w:rsid w:val="00056348"/>
    <w:rsid w:val="0005643A"/>
    <w:rsid w:val="00056A29"/>
    <w:rsid w:val="00056DB9"/>
    <w:rsid w:val="00056DE2"/>
    <w:rsid w:val="00056E7A"/>
    <w:rsid w:val="00057569"/>
    <w:rsid w:val="000577D7"/>
    <w:rsid w:val="000578EC"/>
    <w:rsid w:val="00057BAC"/>
    <w:rsid w:val="00057C86"/>
    <w:rsid w:val="00057D45"/>
    <w:rsid w:val="0006151B"/>
    <w:rsid w:val="00061952"/>
    <w:rsid w:val="0006355A"/>
    <w:rsid w:val="00063918"/>
    <w:rsid w:val="00064161"/>
    <w:rsid w:val="00064202"/>
    <w:rsid w:val="0006480A"/>
    <w:rsid w:val="00064C26"/>
    <w:rsid w:val="00065298"/>
    <w:rsid w:val="00065835"/>
    <w:rsid w:val="000662AE"/>
    <w:rsid w:val="00066BEF"/>
    <w:rsid w:val="00066D26"/>
    <w:rsid w:val="0006727F"/>
    <w:rsid w:val="0006740B"/>
    <w:rsid w:val="00067E46"/>
    <w:rsid w:val="00070786"/>
    <w:rsid w:val="0007099E"/>
    <w:rsid w:val="000710C2"/>
    <w:rsid w:val="0007116D"/>
    <w:rsid w:val="000711D4"/>
    <w:rsid w:val="00071803"/>
    <w:rsid w:val="00071857"/>
    <w:rsid w:val="000719D4"/>
    <w:rsid w:val="00071FCD"/>
    <w:rsid w:val="000721AB"/>
    <w:rsid w:val="000729BF"/>
    <w:rsid w:val="00072B4C"/>
    <w:rsid w:val="00072D8C"/>
    <w:rsid w:val="00072FD7"/>
    <w:rsid w:val="00073066"/>
    <w:rsid w:val="0007373A"/>
    <w:rsid w:val="000739E6"/>
    <w:rsid w:val="00073D75"/>
    <w:rsid w:val="00076196"/>
    <w:rsid w:val="00076CB9"/>
    <w:rsid w:val="00076FC2"/>
    <w:rsid w:val="000771F2"/>
    <w:rsid w:val="00077C0F"/>
    <w:rsid w:val="00077C88"/>
    <w:rsid w:val="00077FD1"/>
    <w:rsid w:val="000808D6"/>
    <w:rsid w:val="000809ED"/>
    <w:rsid w:val="00080B80"/>
    <w:rsid w:val="00080D48"/>
    <w:rsid w:val="00081229"/>
    <w:rsid w:val="000812EF"/>
    <w:rsid w:val="000815AF"/>
    <w:rsid w:val="00081646"/>
    <w:rsid w:val="00081A38"/>
    <w:rsid w:val="00081ADB"/>
    <w:rsid w:val="000821A5"/>
    <w:rsid w:val="00082313"/>
    <w:rsid w:val="00082771"/>
    <w:rsid w:val="00083345"/>
    <w:rsid w:val="000838B2"/>
    <w:rsid w:val="00083AEB"/>
    <w:rsid w:val="00083B1A"/>
    <w:rsid w:val="00084855"/>
    <w:rsid w:val="00085EBA"/>
    <w:rsid w:val="00086028"/>
    <w:rsid w:val="000862F1"/>
    <w:rsid w:val="00086667"/>
    <w:rsid w:val="000868C9"/>
    <w:rsid w:val="00086AB7"/>
    <w:rsid w:val="00086C46"/>
    <w:rsid w:val="00086C4B"/>
    <w:rsid w:val="00087C71"/>
    <w:rsid w:val="000900A8"/>
    <w:rsid w:val="00090276"/>
    <w:rsid w:val="000903B6"/>
    <w:rsid w:val="00090A6E"/>
    <w:rsid w:val="00090BBD"/>
    <w:rsid w:val="00090ECF"/>
    <w:rsid w:val="0009128B"/>
    <w:rsid w:val="0009137D"/>
    <w:rsid w:val="00091412"/>
    <w:rsid w:val="0009294C"/>
    <w:rsid w:val="00093006"/>
    <w:rsid w:val="00094264"/>
    <w:rsid w:val="000945B3"/>
    <w:rsid w:val="0009496E"/>
    <w:rsid w:val="00094D17"/>
    <w:rsid w:val="00095774"/>
    <w:rsid w:val="00095DFF"/>
    <w:rsid w:val="00096109"/>
    <w:rsid w:val="0009635A"/>
    <w:rsid w:val="000965FD"/>
    <w:rsid w:val="00096A15"/>
    <w:rsid w:val="00096F21"/>
    <w:rsid w:val="00096FB0"/>
    <w:rsid w:val="00096FDD"/>
    <w:rsid w:val="000976CF"/>
    <w:rsid w:val="000979E8"/>
    <w:rsid w:val="000A048A"/>
    <w:rsid w:val="000A0816"/>
    <w:rsid w:val="000A0B56"/>
    <w:rsid w:val="000A0E15"/>
    <w:rsid w:val="000A0FF5"/>
    <w:rsid w:val="000A139D"/>
    <w:rsid w:val="000A22FC"/>
    <w:rsid w:val="000A25E8"/>
    <w:rsid w:val="000A2971"/>
    <w:rsid w:val="000A2EF7"/>
    <w:rsid w:val="000A3068"/>
    <w:rsid w:val="000A3322"/>
    <w:rsid w:val="000A3396"/>
    <w:rsid w:val="000A35B2"/>
    <w:rsid w:val="000A3749"/>
    <w:rsid w:val="000A3B2C"/>
    <w:rsid w:val="000A4E8B"/>
    <w:rsid w:val="000A4F93"/>
    <w:rsid w:val="000A515B"/>
    <w:rsid w:val="000A523F"/>
    <w:rsid w:val="000A541F"/>
    <w:rsid w:val="000A5695"/>
    <w:rsid w:val="000A58AF"/>
    <w:rsid w:val="000A63FC"/>
    <w:rsid w:val="000A64D3"/>
    <w:rsid w:val="000A6CA0"/>
    <w:rsid w:val="000A77BB"/>
    <w:rsid w:val="000A79AB"/>
    <w:rsid w:val="000B15AB"/>
    <w:rsid w:val="000B20EE"/>
    <w:rsid w:val="000B2860"/>
    <w:rsid w:val="000B28BD"/>
    <w:rsid w:val="000B2E03"/>
    <w:rsid w:val="000B39BC"/>
    <w:rsid w:val="000B3ECF"/>
    <w:rsid w:val="000B409C"/>
    <w:rsid w:val="000B464D"/>
    <w:rsid w:val="000B4743"/>
    <w:rsid w:val="000B4863"/>
    <w:rsid w:val="000B4CBA"/>
    <w:rsid w:val="000B50E2"/>
    <w:rsid w:val="000B5A06"/>
    <w:rsid w:val="000B6007"/>
    <w:rsid w:val="000B7DD0"/>
    <w:rsid w:val="000B7F1A"/>
    <w:rsid w:val="000C050C"/>
    <w:rsid w:val="000C0DE3"/>
    <w:rsid w:val="000C0FB5"/>
    <w:rsid w:val="000C1323"/>
    <w:rsid w:val="000C13E7"/>
    <w:rsid w:val="000C1582"/>
    <w:rsid w:val="000C161E"/>
    <w:rsid w:val="000C1C15"/>
    <w:rsid w:val="000C2095"/>
    <w:rsid w:val="000C24E6"/>
    <w:rsid w:val="000C298A"/>
    <w:rsid w:val="000C2ED4"/>
    <w:rsid w:val="000C349F"/>
    <w:rsid w:val="000C4204"/>
    <w:rsid w:val="000C4304"/>
    <w:rsid w:val="000C48B2"/>
    <w:rsid w:val="000C5160"/>
    <w:rsid w:val="000C5A94"/>
    <w:rsid w:val="000C5F41"/>
    <w:rsid w:val="000C629D"/>
    <w:rsid w:val="000C650A"/>
    <w:rsid w:val="000C6E45"/>
    <w:rsid w:val="000C6F1E"/>
    <w:rsid w:val="000C74B1"/>
    <w:rsid w:val="000C7BB2"/>
    <w:rsid w:val="000C7EE7"/>
    <w:rsid w:val="000D0CF1"/>
    <w:rsid w:val="000D0F37"/>
    <w:rsid w:val="000D137D"/>
    <w:rsid w:val="000D16DC"/>
    <w:rsid w:val="000D1A0F"/>
    <w:rsid w:val="000D1C9D"/>
    <w:rsid w:val="000D23A3"/>
    <w:rsid w:val="000D304A"/>
    <w:rsid w:val="000D314C"/>
    <w:rsid w:val="000D4078"/>
    <w:rsid w:val="000D40EA"/>
    <w:rsid w:val="000D49F9"/>
    <w:rsid w:val="000D4ED8"/>
    <w:rsid w:val="000D6300"/>
    <w:rsid w:val="000D6532"/>
    <w:rsid w:val="000D682C"/>
    <w:rsid w:val="000D69A1"/>
    <w:rsid w:val="000D7120"/>
    <w:rsid w:val="000D7185"/>
    <w:rsid w:val="000D719C"/>
    <w:rsid w:val="000D77CD"/>
    <w:rsid w:val="000D7818"/>
    <w:rsid w:val="000D7C50"/>
    <w:rsid w:val="000D7DA3"/>
    <w:rsid w:val="000D7E15"/>
    <w:rsid w:val="000D7FDC"/>
    <w:rsid w:val="000E096B"/>
    <w:rsid w:val="000E150D"/>
    <w:rsid w:val="000E18C5"/>
    <w:rsid w:val="000E1A4E"/>
    <w:rsid w:val="000E248E"/>
    <w:rsid w:val="000E2B32"/>
    <w:rsid w:val="000E2FBD"/>
    <w:rsid w:val="000E345C"/>
    <w:rsid w:val="000E4383"/>
    <w:rsid w:val="000E48E7"/>
    <w:rsid w:val="000E4ACF"/>
    <w:rsid w:val="000E4E56"/>
    <w:rsid w:val="000E4FFF"/>
    <w:rsid w:val="000E56AD"/>
    <w:rsid w:val="000E5EBE"/>
    <w:rsid w:val="000E64B4"/>
    <w:rsid w:val="000E6693"/>
    <w:rsid w:val="000E678F"/>
    <w:rsid w:val="000E6E4D"/>
    <w:rsid w:val="000E7AF7"/>
    <w:rsid w:val="000F0127"/>
    <w:rsid w:val="000F024B"/>
    <w:rsid w:val="000F02B8"/>
    <w:rsid w:val="000F0437"/>
    <w:rsid w:val="000F07CD"/>
    <w:rsid w:val="000F0C3C"/>
    <w:rsid w:val="000F12F6"/>
    <w:rsid w:val="000F1342"/>
    <w:rsid w:val="000F14EC"/>
    <w:rsid w:val="000F16D6"/>
    <w:rsid w:val="000F1B68"/>
    <w:rsid w:val="000F3395"/>
    <w:rsid w:val="000F36FD"/>
    <w:rsid w:val="000F4308"/>
    <w:rsid w:val="000F4875"/>
    <w:rsid w:val="000F4876"/>
    <w:rsid w:val="000F5E99"/>
    <w:rsid w:val="000F60E8"/>
    <w:rsid w:val="000F6356"/>
    <w:rsid w:val="000F6A67"/>
    <w:rsid w:val="000F71C8"/>
    <w:rsid w:val="000F7C4F"/>
    <w:rsid w:val="00100183"/>
    <w:rsid w:val="00100700"/>
    <w:rsid w:val="00100B8B"/>
    <w:rsid w:val="00100BCB"/>
    <w:rsid w:val="00100BF4"/>
    <w:rsid w:val="00100CC2"/>
    <w:rsid w:val="00100D7A"/>
    <w:rsid w:val="00101082"/>
    <w:rsid w:val="0010162B"/>
    <w:rsid w:val="00101EC6"/>
    <w:rsid w:val="001022A3"/>
    <w:rsid w:val="0010360C"/>
    <w:rsid w:val="0010446B"/>
    <w:rsid w:val="00104487"/>
    <w:rsid w:val="00104816"/>
    <w:rsid w:val="00104F08"/>
    <w:rsid w:val="001055F4"/>
    <w:rsid w:val="00105DED"/>
    <w:rsid w:val="00105EF5"/>
    <w:rsid w:val="001061B1"/>
    <w:rsid w:val="0010663B"/>
    <w:rsid w:val="00106A3B"/>
    <w:rsid w:val="00106F5D"/>
    <w:rsid w:val="00107599"/>
    <w:rsid w:val="00107A23"/>
    <w:rsid w:val="00107BF5"/>
    <w:rsid w:val="00110AE3"/>
    <w:rsid w:val="00110C21"/>
    <w:rsid w:val="00110C5D"/>
    <w:rsid w:val="00110E7B"/>
    <w:rsid w:val="00111208"/>
    <w:rsid w:val="001124DC"/>
    <w:rsid w:val="00112743"/>
    <w:rsid w:val="00112A0A"/>
    <w:rsid w:val="00113F61"/>
    <w:rsid w:val="0011415D"/>
    <w:rsid w:val="001145EC"/>
    <w:rsid w:val="00114B3A"/>
    <w:rsid w:val="00114DBD"/>
    <w:rsid w:val="00115359"/>
    <w:rsid w:val="00115469"/>
    <w:rsid w:val="001154F3"/>
    <w:rsid w:val="00115F1C"/>
    <w:rsid w:val="00116D5A"/>
    <w:rsid w:val="001175F5"/>
    <w:rsid w:val="00117983"/>
    <w:rsid w:val="00117B28"/>
    <w:rsid w:val="00120233"/>
    <w:rsid w:val="00121C55"/>
    <w:rsid w:val="00121CDF"/>
    <w:rsid w:val="0012258A"/>
    <w:rsid w:val="001229FD"/>
    <w:rsid w:val="00122A2D"/>
    <w:rsid w:val="00122A47"/>
    <w:rsid w:val="00122ADD"/>
    <w:rsid w:val="00122E42"/>
    <w:rsid w:val="001231F6"/>
    <w:rsid w:val="00123479"/>
    <w:rsid w:val="0012379C"/>
    <w:rsid w:val="00123F65"/>
    <w:rsid w:val="00124902"/>
    <w:rsid w:val="00124A7D"/>
    <w:rsid w:val="00124AB0"/>
    <w:rsid w:val="00124FCE"/>
    <w:rsid w:val="00125083"/>
    <w:rsid w:val="00125951"/>
    <w:rsid w:val="00125CE7"/>
    <w:rsid w:val="0012629E"/>
    <w:rsid w:val="00126916"/>
    <w:rsid w:val="00126EC5"/>
    <w:rsid w:val="0012776F"/>
    <w:rsid w:val="001277D8"/>
    <w:rsid w:val="00127820"/>
    <w:rsid w:val="00127D2F"/>
    <w:rsid w:val="00130676"/>
    <w:rsid w:val="00130711"/>
    <w:rsid w:val="00130D15"/>
    <w:rsid w:val="00131076"/>
    <w:rsid w:val="00131B28"/>
    <w:rsid w:val="00131FEA"/>
    <w:rsid w:val="00132477"/>
    <w:rsid w:val="00132485"/>
    <w:rsid w:val="0013271F"/>
    <w:rsid w:val="00132B96"/>
    <w:rsid w:val="00132D1F"/>
    <w:rsid w:val="00132F86"/>
    <w:rsid w:val="00133076"/>
    <w:rsid w:val="00133218"/>
    <w:rsid w:val="00133763"/>
    <w:rsid w:val="00133A36"/>
    <w:rsid w:val="00133E0B"/>
    <w:rsid w:val="00133E59"/>
    <w:rsid w:val="00134BBB"/>
    <w:rsid w:val="00134DB8"/>
    <w:rsid w:val="00135141"/>
    <w:rsid w:val="0013545F"/>
    <w:rsid w:val="0013568B"/>
    <w:rsid w:val="00135AF9"/>
    <w:rsid w:val="00135B4F"/>
    <w:rsid w:val="00135B84"/>
    <w:rsid w:val="00135C9B"/>
    <w:rsid w:val="00135D4C"/>
    <w:rsid w:val="00135F51"/>
    <w:rsid w:val="001361E8"/>
    <w:rsid w:val="00136245"/>
    <w:rsid w:val="00136337"/>
    <w:rsid w:val="00136680"/>
    <w:rsid w:val="001368C8"/>
    <w:rsid w:val="00136CD4"/>
    <w:rsid w:val="00137CB2"/>
    <w:rsid w:val="0014003D"/>
    <w:rsid w:val="0014049B"/>
    <w:rsid w:val="00140781"/>
    <w:rsid w:val="0014080B"/>
    <w:rsid w:val="001409ED"/>
    <w:rsid w:val="001415BE"/>
    <w:rsid w:val="001427ED"/>
    <w:rsid w:val="0014294B"/>
    <w:rsid w:val="00142A07"/>
    <w:rsid w:val="0014360E"/>
    <w:rsid w:val="00143F8E"/>
    <w:rsid w:val="00143FE5"/>
    <w:rsid w:val="0014410B"/>
    <w:rsid w:val="00144EC3"/>
    <w:rsid w:val="001469C5"/>
    <w:rsid w:val="00146A70"/>
    <w:rsid w:val="00146E86"/>
    <w:rsid w:val="001472C1"/>
    <w:rsid w:val="0014764D"/>
    <w:rsid w:val="00150969"/>
    <w:rsid w:val="00150A0D"/>
    <w:rsid w:val="00150DCC"/>
    <w:rsid w:val="001518DB"/>
    <w:rsid w:val="001526E2"/>
    <w:rsid w:val="00152F24"/>
    <w:rsid w:val="00153408"/>
    <w:rsid w:val="00153AD0"/>
    <w:rsid w:val="00153AF5"/>
    <w:rsid w:val="00153FF9"/>
    <w:rsid w:val="0015421D"/>
    <w:rsid w:val="00154419"/>
    <w:rsid w:val="00154990"/>
    <w:rsid w:val="00154C73"/>
    <w:rsid w:val="00154E9D"/>
    <w:rsid w:val="001550B0"/>
    <w:rsid w:val="001557B9"/>
    <w:rsid w:val="001558A4"/>
    <w:rsid w:val="00155C0A"/>
    <w:rsid w:val="00155D15"/>
    <w:rsid w:val="00155E13"/>
    <w:rsid w:val="00155E8F"/>
    <w:rsid w:val="00155F96"/>
    <w:rsid w:val="001565F4"/>
    <w:rsid w:val="001569AE"/>
    <w:rsid w:val="00156E0A"/>
    <w:rsid w:val="0015762C"/>
    <w:rsid w:val="00157777"/>
    <w:rsid w:val="00157AA2"/>
    <w:rsid w:val="00157C42"/>
    <w:rsid w:val="00157C56"/>
    <w:rsid w:val="00157C5B"/>
    <w:rsid w:val="00157D4E"/>
    <w:rsid w:val="0016004C"/>
    <w:rsid w:val="001601A1"/>
    <w:rsid w:val="001602BD"/>
    <w:rsid w:val="001603BA"/>
    <w:rsid w:val="00160433"/>
    <w:rsid w:val="001605E3"/>
    <w:rsid w:val="00160E40"/>
    <w:rsid w:val="00161B5B"/>
    <w:rsid w:val="00161B8D"/>
    <w:rsid w:val="00162863"/>
    <w:rsid w:val="00162ADB"/>
    <w:rsid w:val="00162B5F"/>
    <w:rsid w:val="0016367B"/>
    <w:rsid w:val="00164BB2"/>
    <w:rsid w:val="00165000"/>
    <w:rsid w:val="00165870"/>
    <w:rsid w:val="001661A6"/>
    <w:rsid w:val="001665FE"/>
    <w:rsid w:val="00166833"/>
    <w:rsid w:val="0016706A"/>
    <w:rsid w:val="00167846"/>
    <w:rsid w:val="0016796F"/>
    <w:rsid w:val="00167E0B"/>
    <w:rsid w:val="0017031F"/>
    <w:rsid w:val="00170728"/>
    <w:rsid w:val="00170744"/>
    <w:rsid w:val="00170CC9"/>
    <w:rsid w:val="00170DF8"/>
    <w:rsid w:val="0017119F"/>
    <w:rsid w:val="00171A44"/>
    <w:rsid w:val="00171A9C"/>
    <w:rsid w:val="00171BB9"/>
    <w:rsid w:val="00172158"/>
    <w:rsid w:val="001729DC"/>
    <w:rsid w:val="00173A7F"/>
    <w:rsid w:val="00173B4E"/>
    <w:rsid w:val="00173C41"/>
    <w:rsid w:val="00174B71"/>
    <w:rsid w:val="00174C13"/>
    <w:rsid w:val="00174C3C"/>
    <w:rsid w:val="00175DE3"/>
    <w:rsid w:val="001760BD"/>
    <w:rsid w:val="001761ED"/>
    <w:rsid w:val="00176259"/>
    <w:rsid w:val="0017696A"/>
    <w:rsid w:val="00176B6F"/>
    <w:rsid w:val="00176E43"/>
    <w:rsid w:val="00176F9B"/>
    <w:rsid w:val="00177586"/>
    <w:rsid w:val="0017771C"/>
    <w:rsid w:val="00177D74"/>
    <w:rsid w:val="00177F2D"/>
    <w:rsid w:val="0018073D"/>
    <w:rsid w:val="0018076F"/>
    <w:rsid w:val="00180D05"/>
    <w:rsid w:val="00180F2F"/>
    <w:rsid w:val="0018125A"/>
    <w:rsid w:val="00181C3D"/>
    <w:rsid w:val="00181CCA"/>
    <w:rsid w:val="00182063"/>
    <w:rsid w:val="00182341"/>
    <w:rsid w:val="00182BC8"/>
    <w:rsid w:val="001835A6"/>
    <w:rsid w:val="001837B1"/>
    <w:rsid w:val="00183B78"/>
    <w:rsid w:val="00183D19"/>
    <w:rsid w:val="00184457"/>
    <w:rsid w:val="001846C0"/>
    <w:rsid w:val="00184AAF"/>
    <w:rsid w:val="00184BEE"/>
    <w:rsid w:val="00184C13"/>
    <w:rsid w:val="00184F4C"/>
    <w:rsid w:val="00185354"/>
    <w:rsid w:val="001858D0"/>
    <w:rsid w:val="001859EB"/>
    <w:rsid w:val="00185A2B"/>
    <w:rsid w:val="00186042"/>
    <w:rsid w:val="001862B6"/>
    <w:rsid w:val="00186B55"/>
    <w:rsid w:val="00187103"/>
    <w:rsid w:val="00190F33"/>
    <w:rsid w:val="0019109F"/>
    <w:rsid w:val="00192226"/>
    <w:rsid w:val="00192A57"/>
    <w:rsid w:val="00192FB3"/>
    <w:rsid w:val="00193289"/>
    <w:rsid w:val="001932BD"/>
    <w:rsid w:val="00193CBB"/>
    <w:rsid w:val="00194A75"/>
    <w:rsid w:val="00194AE9"/>
    <w:rsid w:val="00194C1A"/>
    <w:rsid w:val="001955DB"/>
    <w:rsid w:val="00195C1A"/>
    <w:rsid w:val="0019670D"/>
    <w:rsid w:val="00196DF6"/>
    <w:rsid w:val="00197105"/>
    <w:rsid w:val="00197A86"/>
    <w:rsid w:val="00197B28"/>
    <w:rsid w:val="00197F48"/>
    <w:rsid w:val="001A090A"/>
    <w:rsid w:val="001A0BE9"/>
    <w:rsid w:val="001A0D3B"/>
    <w:rsid w:val="001A10BF"/>
    <w:rsid w:val="001A124C"/>
    <w:rsid w:val="001A1293"/>
    <w:rsid w:val="001A1311"/>
    <w:rsid w:val="001A19F4"/>
    <w:rsid w:val="001A1DB4"/>
    <w:rsid w:val="001A20E5"/>
    <w:rsid w:val="001A2989"/>
    <w:rsid w:val="001A2AA1"/>
    <w:rsid w:val="001A333F"/>
    <w:rsid w:val="001A39E4"/>
    <w:rsid w:val="001A4003"/>
    <w:rsid w:val="001A4671"/>
    <w:rsid w:val="001A4678"/>
    <w:rsid w:val="001A5505"/>
    <w:rsid w:val="001A5732"/>
    <w:rsid w:val="001A6340"/>
    <w:rsid w:val="001A6B3D"/>
    <w:rsid w:val="001A6DE4"/>
    <w:rsid w:val="001A707D"/>
    <w:rsid w:val="001A72B9"/>
    <w:rsid w:val="001A7995"/>
    <w:rsid w:val="001A7AF8"/>
    <w:rsid w:val="001B04B8"/>
    <w:rsid w:val="001B0610"/>
    <w:rsid w:val="001B0B3D"/>
    <w:rsid w:val="001B1210"/>
    <w:rsid w:val="001B122A"/>
    <w:rsid w:val="001B1618"/>
    <w:rsid w:val="001B167F"/>
    <w:rsid w:val="001B20D0"/>
    <w:rsid w:val="001B27AE"/>
    <w:rsid w:val="001B2D6E"/>
    <w:rsid w:val="001B32F2"/>
    <w:rsid w:val="001B3397"/>
    <w:rsid w:val="001B36A3"/>
    <w:rsid w:val="001B3CE8"/>
    <w:rsid w:val="001B3D0C"/>
    <w:rsid w:val="001B3E4E"/>
    <w:rsid w:val="001B5305"/>
    <w:rsid w:val="001B6721"/>
    <w:rsid w:val="001B719C"/>
    <w:rsid w:val="001B73EB"/>
    <w:rsid w:val="001B7585"/>
    <w:rsid w:val="001C008C"/>
    <w:rsid w:val="001C01D0"/>
    <w:rsid w:val="001C066E"/>
    <w:rsid w:val="001C09E1"/>
    <w:rsid w:val="001C15D2"/>
    <w:rsid w:val="001C19E6"/>
    <w:rsid w:val="001C1CCE"/>
    <w:rsid w:val="001C1EFA"/>
    <w:rsid w:val="001C2312"/>
    <w:rsid w:val="001C263B"/>
    <w:rsid w:val="001C2BAD"/>
    <w:rsid w:val="001C30BA"/>
    <w:rsid w:val="001C3B4B"/>
    <w:rsid w:val="001C3F89"/>
    <w:rsid w:val="001C42A5"/>
    <w:rsid w:val="001C46B0"/>
    <w:rsid w:val="001C4958"/>
    <w:rsid w:val="001C519F"/>
    <w:rsid w:val="001C5E74"/>
    <w:rsid w:val="001C5EBE"/>
    <w:rsid w:val="001C6AFF"/>
    <w:rsid w:val="001C6CB9"/>
    <w:rsid w:val="001C72DA"/>
    <w:rsid w:val="001C7BC6"/>
    <w:rsid w:val="001C7C97"/>
    <w:rsid w:val="001C7EDB"/>
    <w:rsid w:val="001D0935"/>
    <w:rsid w:val="001D09AF"/>
    <w:rsid w:val="001D0F19"/>
    <w:rsid w:val="001D0F1A"/>
    <w:rsid w:val="001D0F2A"/>
    <w:rsid w:val="001D14AC"/>
    <w:rsid w:val="001D1A78"/>
    <w:rsid w:val="001D1E98"/>
    <w:rsid w:val="001D22F0"/>
    <w:rsid w:val="001D26C8"/>
    <w:rsid w:val="001D284F"/>
    <w:rsid w:val="001D2A34"/>
    <w:rsid w:val="001D2B45"/>
    <w:rsid w:val="001D2C66"/>
    <w:rsid w:val="001D2F6C"/>
    <w:rsid w:val="001D3213"/>
    <w:rsid w:val="001D340A"/>
    <w:rsid w:val="001D41FA"/>
    <w:rsid w:val="001D4931"/>
    <w:rsid w:val="001D499F"/>
    <w:rsid w:val="001D5228"/>
    <w:rsid w:val="001D5237"/>
    <w:rsid w:val="001D590D"/>
    <w:rsid w:val="001D5D2B"/>
    <w:rsid w:val="001D61CE"/>
    <w:rsid w:val="001D63A7"/>
    <w:rsid w:val="001D6ABA"/>
    <w:rsid w:val="001D6E5E"/>
    <w:rsid w:val="001D73CE"/>
    <w:rsid w:val="001D769A"/>
    <w:rsid w:val="001D7723"/>
    <w:rsid w:val="001D7FBE"/>
    <w:rsid w:val="001E04EC"/>
    <w:rsid w:val="001E0706"/>
    <w:rsid w:val="001E0A5D"/>
    <w:rsid w:val="001E0EB5"/>
    <w:rsid w:val="001E12E5"/>
    <w:rsid w:val="001E19D4"/>
    <w:rsid w:val="001E1BE7"/>
    <w:rsid w:val="001E1ED6"/>
    <w:rsid w:val="001E2AFE"/>
    <w:rsid w:val="001E2BC6"/>
    <w:rsid w:val="001E2E04"/>
    <w:rsid w:val="001E42FD"/>
    <w:rsid w:val="001E56D4"/>
    <w:rsid w:val="001E5790"/>
    <w:rsid w:val="001E5850"/>
    <w:rsid w:val="001E6197"/>
    <w:rsid w:val="001E61D7"/>
    <w:rsid w:val="001E6F24"/>
    <w:rsid w:val="001E702C"/>
    <w:rsid w:val="001E719A"/>
    <w:rsid w:val="001E737D"/>
    <w:rsid w:val="001E75C0"/>
    <w:rsid w:val="001E79E2"/>
    <w:rsid w:val="001F0415"/>
    <w:rsid w:val="001F04B3"/>
    <w:rsid w:val="001F05C8"/>
    <w:rsid w:val="001F0966"/>
    <w:rsid w:val="001F0BCB"/>
    <w:rsid w:val="001F1483"/>
    <w:rsid w:val="001F1637"/>
    <w:rsid w:val="001F1B0D"/>
    <w:rsid w:val="001F1ED3"/>
    <w:rsid w:val="001F1F0A"/>
    <w:rsid w:val="001F1F76"/>
    <w:rsid w:val="001F1F9A"/>
    <w:rsid w:val="001F28B5"/>
    <w:rsid w:val="001F2C98"/>
    <w:rsid w:val="001F3272"/>
    <w:rsid w:val="001F36BA"/>
    <w:rsid w:val="001F373E"/>
    <w:rsid w:val="001F37BD"/>
    <w:rsid w:val="001F3988"/>
    <w:rsid w:val="001F3A6C"/>
    <w:rsid w:val="001F3AA5"/>
    <w:rsid w:val="001F3AEE"/>
    <w:rsid w:val="001F3AFF"/>
    <w:rsid w:val="001F3EFE"/>
    <w:rsid w:val="001F4277"/>
    <w:rsid w:val="001F6344"/>
    <w:rsid w:val="001F6F7C"/>
    <w:rsid w:val="001F711C"/>
    <w:rsid w:val="001F763F"/>
    <w:rsid w:val="0020016F"/>
    <w:rsid w:val="002002C5"/>
    <w:rsid w:val="00200536"/>
    <w:rsid w:val="00200741"/>
    <w:rsid w:val="00200CE9"/>
    <w:rsid w:val="002015A4"/>
    <w:rsid w:val="0020231F"/>
    <w:rsid w:val="0020273E"/>
    <w:rsid w:val="002027AD"/>
    <w:rsid w:val="002027BF"/>
    <w:rsid w:val="00202E57"/>
    <w:rsid w:val="002038F8"/>
    <w:rsid w:val="00203B0B"/>
    <w:rsid w:val="00203E4C"/>
    <w:rsid w:val="00204348"/>
    <w:rsid w:val="00205299"/>
    <w:rsid w:val="00205BAB"/>
    <w:rsid w:val="00206597"/>
    <w:rsid w:val="00206C3A"/>
    <w:rsid w:val="00206EC4"/>
    <w:rsid w:val="0020774F"/>
    <w:rsid w:val="002078C6"/>
    <w:rsid w:val="00207C30"/>
    <w:rsid w:val="00210417"/>
    <w:rsid w:val="002110C6"/>
    <w:rsid w:val="002112FA"/>
    <w:rsid w:val="00211840"/>
    <w:rsid w:val="00212700"/>
    <w:rsid w:val="00212995"/>
    <w:rsid w:val="00212A28"/>
    <w:rsid w:val="00212BA8"/>
    <w:rsid w:val="00213890"/>
    <w:rsid w:val="00213950"/>
    <w:rsid w:val="00214539"/>
    <w:rsid w:val="002145F5"/>
    <w:rsid w:val="002148B4"/>
    <w:rsid w:val="00214EC8"/>
    <w:rsid w:val="00216298"/>
    <w:rsid w:val="00216909"/>
    <w:rsid w:val="00216D7F"/>
    <w:rsid w:val="00217289"/>
    <w:rsid w:val="00220340"/>
    <w:rsid w:val="00220D53"/>
    <w:rsid w:val="002232A3"/>
    <w:rsid w:val="00223C2B"/>
    <w:rsid w:val="00223F4D"/>
    <w:rsid w:val="00224021"/>
    <w:rsid w:val="002240AE"/>
    <w:rsid w:val="00224448"/>
    <w:rsid w:val="00224464"/>
    <w:rsid w:val="00224F32"/>
    <w:rsid w:val="00225651"/>
    <w:rsid w:val="002256D6"/>
    <w:rsid w:val="00225FFF"/>
    <w:rsid w:val="00226DB9"/>
    <w:rsid w:val="00226FF5"/>
    <w:rsid w:val="00227647"/>
    <w:rsid w:val="002277AF"/>
    <w:rsid w:val="00231494"/>
    <w:rsid w:val="0023156E"/>
    <w:rsid w:val="002317CA"/>
    <w:rsid w:val="0023190F"/>
    <w:rsid w:val="00231B1F"/>
    <w:rsid w:val="002325A8"/>
    <w:rsid w:val="002326B0"/>
    <w:rsid w:val="002327C7"/>
    <w:rsid w:val="00233233"/>
    <w:rsid w:val="0023353B"/>
    <w:rsid w:val="00233AC1"/>
    <w:rsid w:val="0023442B"/>
    <w:rsid w:val="00234D29"/>
    <w:rsid w:val="0023544D"/>
    <w:rsid w:val="002355D7"/>
    <w:rsid w:val="002358CE"/>
    <w:rsid w:val="002361BA"/>
    <w:rsid w:val="00236D36"/>
    <w:rsid w:val="0023708A"/>
    <w:rsid w:val="002379C8"/>
    <w:rsid w:val="002405CB"/>
    <w:rsid w:val="00240836"/>
    <w:rsid w:val="00240974"/>
    <w:rsid w:val="002409D2"/>
    <w:rsid w:val="00240A35"/>
    <w:rsid w:val="00240CD2"/>
    <w:rsid w:val="00240E93"/>
    <w:rsid w:val="00240F3F"/>
    <w:rsid w:val="00240F5B"/>
    <w:rsid w:val="002412BA"/>
    <w:rsid w:val="002418EF"/>
    <w:rsid w:val="00241AC1"/>
    <w:rsid w:val="00241C01"/>
    <w:rsid w:val="00241E32"/>
    <w:rsid w:val="002427EB"/>
    <w:rsid w:val="00242F09"/>
    <w:rsid w:val="00242FEE"/>
    <w:rsid w:val="00243291"/>
    <w:rsid w:val="00243829"/>
    <w:rsid w:val="00243893"/>
    <w:rsid w:val="00243A46"/>
    <w:rsid w:val="00243C56"/>
    <w:rsid w:val="00244860"/>
    <w:rsid w:val="0024497A"/>
    <w:rsid w:val="00244B98"/>
    <w:rsid w:val="002450BF"/>
    <w:rsid w:val="0024553A"/>
    <w:rsid w:val="002465EC"/>
    <w:rsid w:val="00247994"/>
    <w:rsid w:val="00247E77"/>
    <w:rsid w:val="00247FD9"/>
    <w:rsid w:val="002504E7"/>
    <w:rsid w:val="0025093D"/>
    <w:rsid w:val="00250A11"/>
    <w:rsid w:val="00251090"/>
    <w:rsid w:val="002512AD"/>
    <w:rsid w:val="0025239B"/>
    <w:rsid w:val="00252615"/>
    <w:rsid w:val="002537B2"/>
    <w:rsid w:val="00254158"/>
    <w:rsid w:val="002543CC"/>
    <w:rsid w:val="00254705"/>
    <w:rsid w:val="0025471F"/>
    <w:rsid w:val="0025474D"/>
    <w:rsid w:val="00254BFC"/>
    <w:rsid w:val="002551B4"/>
    <w:rsid w:val="0025556C"/>
    <w:rsid w:val="0025597C"/>
    <w:rsid w:val="00255E30"/>
    <w:rsid w:val="0025606E"/>
    <w:rsid w:val="002560BD"/>
    <w:rsid w:val="0025660D"/>
    <w:rsid w:val="00256B95"/>
    <w:rsid w:val="00256C13"/>
    <w:rsid w:val="00256C33"/>
    <w:rsid w:val="002571E9"/>
    <w:rsid w:val="002579F9"/>
    <w:rsid w:val="002601E6"/>
    <w:rsid w:val="00261C37"/>
    <w:rsid w:val="00261F98"/>
    <w:rsid w:val="0026222B"/>
    <w:rsid w:val="0026246E"/>
    <w:rsid w:val="00263C9B"/>
    <w:rsid w:val="00263DF4"/>
    <w:rsid w:val="00263E20"/>
    <w:rsid w:val="00264AC0"/>
    <w:rsid w:val="00264DD5"/>
    <w:rsid w:val="00265C51"/>
    <w:rsid w:val="0026675E"/>
    <w:rsid w:val="00266A88"/>
    <w:rsid w:val="002671C1"/>
    <w:rsid w:val="002671CE"/>
    <w:rsid w:val="00267EFC"/>
    <w:rsid w:val="00270054"/>
    <w:rsid w:val="002708A3"/>
    <w:rsid w:val="00270A47"/>
    <w:rsid w:val="00271634"/>
    <w:rsid w:val="00272A27"/>
    <w:rsid w:val="00272D02"/>
    <w:rsid w:val="00273209"/>
    <w:rsid w:val="00273F19"/>
    <w:rsid w:val="002744D9"/>
    <w:rsid w:val="00274B2D"/>
    <w:rsid w:val="00274B46"/>
    <w:rsid w:val="002751D3"/>
    <w:rsid w:val="002752AE"/>
    <w:rsid w:val="002753A7"/>
    <w:rsid w:val="002759C2"/>
    <w:rsid w:val="00275BE1"/>
    <w:rsid w:val="002760A5"/>
    <w:rsid w:val="00276193"/>
    <w:rsid w:val="00277BA3"/>
    <w:rsid w:val="00277C3D"/>
    <w:rsid w:val="0028033A"/>
    <w:rsid w:val="0028035D"/>
    <w:rsid w:val="002804B3"/>
    <w:rsid w:val="00280997"/>
    <w:rsid w:val="00280A23"/>
    <w:rsid w:val="00280C9F"/>
    <w:rsid w:val="00281776"/>
    <w:rsid w:val="00281AC7"/>
    <w:rsid w:val="00281AE8"/>
    <w:rsid w:val="00281BEA"/>
    <w:rsid w:val="00281C61"/>
    <w:rsid w:val="00281E0F"/>
    <w:rsid w:val="002827F6"/>
    <w:rsid w:val="00282B96"/>
    <w:rsid w:val="00283607"/>
    <w:rsid w:val="002840A4"/>
    <w:rsid w:val="002840B1"/>
    <w:rsid w:val="002844DE"/>
    <w:rsid w:val="00284976"/>
    <w:rsid w:val="00284E84"/>
    <w:rsid w:val="0028523A"/>
    <w:rsid w:val="0028575A"/>
    <w:rsid w:val="002858CF"/>
    <w:rsid w:val="00285F13"/>
    <w:rsid w:val="0028610F"/>
    <w:rsid w:val="00287228"/>
    <w:rsid w:val="002874A6"/>
    <w:rsid w:val="002875D2"/>
    <w:rsid w:val="002876E3"/>
    <w:rsid w:val="00287C86"/>
    <w:rsid w:val="00287E33"/>
    <w:rsid w:val="00290006"/>
    <w:rsid w:val="00290183"/>
    <w:rsid w:val="0029100B"/>
    <w:rsid w:val="00291407"/>
    <w:rsid w:val="002919C5"/>
    <w:rsid w:val="00291FAB"/>
    <w:rsid w:val="002922EF"/>
    <w:rsid w:val="00292507"/>
    <w:rsid w:val="002925C7"/>
    <w:rsid w:val="00292B04"/>
    <w:rsid w:val="00293349"/>
    <w:rsid w:val="00293A28"/>
    <w:rsid w:val="00293D5D"/>
    <w:rsid w:val="00294098"/>
    <w:rsid w:val="002940C7"/>
    <w:rsid w:val="00294317"/>
    <w:rsid w:val="00294464"/>
    <w:rsid w:val="002945A1"/>
    <w:rsid w:val="0029467D"/>
    <w:rsid w:val="00294D1D"/>
    <w:rsid w:val="00295FBF"/>
    <w:rsid w:val="00296150"/>
    <w:rsid w:val="002969C6"/>
    <w:rsid w:val="00296C90"/>
    <w:rsid w:val="00297387"/>
    <w:rsid w:val="00297492"/>
    <w:rsid w:val="002976D7"/>
    <w:rsid w:val="002979CC"/>
    <w:rsid w:val="002A061A"/>
    <w:rsid w:val="002A0AD6"/>
    <w:rsid w:val="002A0D60"/>
    <w:rsid w:val="002A1234"/>
    <w:rsid w:val="002A16D5"/>
    <w:rsid w:val="002A19C3"/>
    <w:rsid w:val="002A19C4"/>
    <w:rsid w:val="002A1B6D"/>
    <w:rsid w:val="002A1FD4"/>
    <w:rsid w:val="002A22AC"/>
    <w:rsid w:val="002A2ACB"/>
    <w:rsid w:val="002A3449"/>
    <w:rsid w:val="002A373D"/>
    <w:rsid w:val="002A3B18"/>
    <w:rsid w:val="002A3E18"/>
    <w:rsid w:val="002A40F0"/>
    <w:rsid w:val="002A533F"/>
    <w:rsid w:val="002A5A28"/>
    <w:rsid w:val="002A6097"/>
    <w:rsid w:val="002A610C"/>
    <w:rsid w:val="002A69D2"/>
    <w:rsid w:val="002A7872"/>
    <w:rsid w:val="002A7FF8"/>
    <w:rsid w:val="002B00A4"/>
    <w:rsid w:val="002B00E2"/>
    <w:rsid w:val="002B0DF6"/>
    <w:rsid w:val="002B1126"/>
    <w:rsid w:val="002B16F6"/>
    <w:rsid w:val="002B1A48"/>
    <w:rsid w:val="002B1C23"/>
    <w:rsid w:val="002B2024"/>
    <w:rsid w:val="002B2A80"/>
    <w:rsid w:val="002B2B12"/>
    <w:rsid w:val="002B2C10"/>
    <w:rsid w:val="002B3817"/>
    <w:rsid w:val="002B387E"/>
    <w:rsid w:val="002B3AA9"/>
    <w:rsid w:val="002B4647"/>
    <w:rsid w:val="002B4B84"/>
    <w:rsid w:val="002B4FC5"/>
    <w:rsid w:val="002B5F68"/>
    <w:rsid w:val="002B6422"/>
    <w:rsid w:val="002B6468"/>
    <w:rsid w:val="002B6A23"/>
    <w:rsid w:val="002B7286"/>
    <w:rsid w:val="002B79F2"/>
    <w:rsid w:val="002C0327"/>
    <w:rsid w:val="002C052A"/>
    <w:rsid w:val="002C0AA8"/>
    <w:rsid w:val="002C0AFF"/>
    <w:rsid w:val="002C0BEA"/>
    <w:rsid w:val="002C12C9"/>
    <w:rsid w:val="002C1562"/>
    <w:rsid w:val="002C298E"/>
    <w:rsid w:val="002C2C84"/>
    <w:rsid w:val="002C2C9F"/>
    <w:rsid w:val="002C2DC8"/>
    <w:rsid w:val="002C3787"/>
    <w:rsid w:val="002C3AEF"/>
    <w:rsid w:val="002C3D9C"/>
    <w:rsid w:val="002C45C7"/>
    <w:rsid w:val="002C519A"/>
    <w:rsid w:val="002C528A"/>
    <w:rsid w:val="002C52C8"/>
    <w:rsid w:val="002C53BA"/>
    <w:rsid w:val="002C54A5"/>
    <w:rsid w:val="002C5B6E"/>
    <w:rsid w:val="002C6373"/>
    <w:rsid w:val="002C6838"/>
    <w:rsid w:val="002C6D13"/>
    <w:rsid w:val="002C767A"/>
    <w:rsid w:val="002C7B9C"/>
    <w:rsid w:val="002C7E30"/>
    <w:rsid w:val="002D0160"/>
    <w:rsid w:val="002D0E3C"/>
    <w:rsid w:val="002D0F99"/>
    <w:rsid w:val="002D118D"/>
    <w:rsid w:val="002D1573"/>
    <w:rsid w:val="002D15EE"/>
    <w:rsid w:val="002D21B4"/>
    <w:rsid w:val="002D2739"/>
    <w:rsid w:val="002D36DD"/>
    <w:rsid w:val="002D373B"/>
    <w:rsid w:val="002D3993"/>
    <w:rsid w:val="002D48F0"/>
    <w:rsid w:val="002D4942"/>
    <w:rsid w:val="002D4F88"/>
    <w:rsid w:val="002D5911"/>
    <w:rsid w:val="002D650F"/>
    <w:rsid w:val="002D6803"/>
    <w:rsid w:val="002D7451"/>
    <w:rsid w:val="002D746B"/>
    <w:rsid w:val="002D7953"/>
    <w:rsid w:val="002D7E46"/>
    <w:rsid w:val="002E0294"/>
    <w:rsid w:val="002E03C3"/>
    <w:rsid w:val="002E0836"/>
    <w:rsid w:val="002E0A06"/>
    <w:rsid w:val="002E0D3F"/>
    <w:rsid w:val="002E0FF5"/>
    <w:rsid w:val="002E1525"/>
    <w:rsid w:val="002E1B27"/>
    <w:rsid w:val="002E2013"/>
    <w:rsid w:val="002E2649"/>
    <w:rsid w:val="002E2B3C"/>
    <w:rsid w:val="002E3AD6"/>
    <w:rsid w:val="002E680F"/>
    <w:rsid w:val="002E699B"/>
    <w:rsid w:val="002E720F"/>
    <w:rsid w:val="002E79B6"/>
    <w:rsid w:val="002E7A3A"/>
    <w:rsid w:val="002F016F"/>
    <w:rsid w:val="002F017F"/>
    <w:rsid w:val="002F0198"/>
    <w:rsid w:val="002F0B6F"/>
    <w:rsid w:val="002F102C"/>
    <w:rsid w:val="002F138F"/>
    <w:rsid w:val="002F14DB"/>
    <w:rsid w:val="002F169E"/>
    <w:rsid w:val="002F1970"/>
    <w:rsid w:val="002F1A9F"/>
    <w:rsid w:val="002F27B5"/>
    <w:rsid w:val="002F3C36"/>
    <w:rsid w:val="002F4140"/>
    <w:rsid w:val="002F46C9"/>
    <w:rsid w:val="002F4AA0"/>
    <w:rsid w:val="002F4BE3"/>
    <w:rsid w:val="002F4DEB"/>
    <w:rsid w:val="002F4E40"/>
    <w:rsid w:val="002F5016"/>
    <w:rsid w:val="002F5684"/>
    <w:rsid w:val="002F584F"/>
    <w:rsid w:val="002F786E"/>
    <w:rsid w:val="002F7922"/>
    <w:rsid w:val="002F7D3E"/>
    <w:rsid w:val="002F7F9E"/>
    <w:rsid w:val="00300744"/>
    <w:rsid w:val="003008A4"/>
    <w:rsid w:val="003009D8"/>
    <w:rsid w:val="00300B32"/>
    <w:rsid w:val="00300CAF"/>
    <w:rsid w:val="00300DA3"/>
    <w:rsid w:val="0030106C"/>
    <w:rsid w:val="003013F2"/>
    <w:rsid w:val="0030195C"/>
    <w:rsid w:val="00301A3D"/>
    <w:rsid w:val="00301BE7"/>
    <w:rsid w:val="00301C18"/>
    <w:rsid w:val="00301D40"/>
    <w:rsid w:val="00302437"/>
    <w:rsid w:val="00302C4E"/>
    <w:rsid w:val="00302C9E"/>
    <w:rsid w:val="00302E20"/>
    <w:rsid w:val="00303331"/>
    <w:rsid w:val="0030363E"/>
    <w:rsid w:val="003036BF"/>
    <w:rsid w:val="00303991"/>
    <w:rsid w:val="00304260"/>
    <w:rsid w:val="0030473D"/>
    <w:rsid w:val="0030524C"/>
    <w:rsid w:val="00305265"/>
    <w:rsid w:val="00305295"/>
    <w:rsid w:val="0030568F"/>
    <w:rsid w:val="00305E7D"/>
    <w:rsid w:val="00306106"/>
    <w:rsid w:val="00306532"/>
    <w:rsid w:val="003068B4"/>
    <w:rsid w:val="003076A4"/>
    <w:rsid w:val="00307CDF"/>
    <w:rsid w:val="00307D34"/>
    <w:rsid w:val="00307DA6"/>
    <w:rsid w:val="003100AD"/>
    <w:rsid w:val="00310158"/>
    <w:rsid w:val="0031023D"/>
    <w:rsid w:val="0031047B"/>
    <w:rsid w:val="00310739"/>
    <w:rsid w:val="003109AF"/>
    <w:rsid w:val="00310ACB"/>
    <w:rsid w:val="00310B80"/>
    <w:rsid w:val="00310F88"/>
    <w:rsid w:val="00311694"/>
    <w:rsid w:val="003118F8"/>
    <w:rsid w:val="00311E69"/>
    <w:rsid w:val="003129AB"/>
    <w:rsid w:val="003129E5"/>
    <w:rsid w:val="00312B7A"/>
    <w:rsid w:val="0031318A"/>
    <w:rsid w:val="00313D65"/>
    <w:rsid w:val="00314209"/>
    <w:rsid w:val="0031438A"/>
    <w:rsid w:val="0031450F"/>
    <w:rsid w:val="0031472B"/>
    <w:rsid w:val="00314A1D"/>
    <w:rsid w:val="00314AC6"/>
    <w:rsid w:val="00314B2C"/>
    <w:rsid w:val="00315443"/>
    <w:rsid w:val="003156B4"/>
    <w:rsid w:val="0031601D"/>
    <w:rsid w:val="00316190"/>
    <w:rsid w:val="003164C1"/>
    <w:rsid w:val="0031693C"/>
    <w:rsid w:val="003172E3"/>
    <w:rsid w:val="00317F35"/>
    <w:rsid w:val="00320910"/>
    <w:rsid w:val="003209C0"/>
    <w:rsid w:val="00320A11"/>
    <w:rsid w:val="00320BD0"/>
    <w:rsid w:val="00321153"/>
    <w:rsid w:val="003213FF"/>
    <w:rsid w:val="003223C3"/>
    <w:rsid w:val="00322AF3"/>
    <w:rsid w:val="00322B68"/>
    <w:rsid w:val="003234C5"/>
    <w:rsid w:val="003237F8"/>
    <w:rsid w:val="00323A2A"/>
    <w:rsid w:val="00323B41"/>
    <w:rsid w:val="00323B62"/>
    <w:rsid w:val="00323BC8"/>
    <w:rsid w:val="00323D77"/>
    <w:rsid w:val="00323E81"/>
    <w:rsid w:val="00324169"/>
    <w:rsid w:val="00324506"/>
    <w:rsid w:val="00324971"/>
    <w:rsid w:val="00324DDD"/>
    <w:rsid w:val="00325708"/>
    <w:rsid w:val="0032603F"/>
    <w:rsid w:val="0032645D"/>
    <w:rsid w:val="00326903"/>
    <w:rsid w:val="00326A62"/>
    <w:rsid w:val="00326CF7"/>
    <w:rsid w:val="00326E7C"/>
    <w:rsid w:val="0032724A"/>
    <w:rsid w:val="00327A53"/>
    <w:rsid w:val="00327AA4"/>
    <w:rsid w:val="003310DE"/>
    <w:rsid w:val="003316B2"/>
    <w:rsid w:val="00331B80"/>
    <w:rsid w:val="00331BA7"/>
    <w:rsid w:val="0033201C"/>
    <w:rsid w:val="003320DE"/>
    <w:rsid w:val="0033267B"/>
    <w:rsid w:val="00332A57"/>
    <w:rsid w:val="00332FC4"/>
    <w:rsid w:val="00333310"/>
    <w:rsid w:val="003340B4"/>
    <w:rsid w:val="003343F6"/>
    <w:rsid w:val="00334A36"/>
    <w:rsid w:val="00334BF4"/>
    <w:rsid w:val="00334EA7"/>
    <w:rsid w:val="003356A3"/>
    <w:rsid w:val="003368D3"/>
    <w:rsid w:val="0034062C"/>
    <w:rsid w:val="00340CC0"/>
    <w:rsid w:val="00340D79"/>
    <w:rsid w:val="0034124E"/>
    <w:rsid w:val="00341591"/>
    <w:rsid w:val="00341DD5"/>
    <w:rsid w:val="0034236D"/>
    <w:rsid w:val="00342A4A"/>
    <w:rsid w:val="003441A1"/>
    <w:rsid w:val="00344295"/>
    <w:rsid w:val="00344B4A"/>
    <w:rsid w:val="00344B8A"/>
    <w:rsid w:val="00345032"/>
    <w:rsid w:val="003454BE"/>
    <w:rsid w:val="003458BE"/>
    <w:rsid w:val="00345A22"/>
    <w:rsid w:val="00345C47"/>
    <w:rsid w:val="0034692C"/>
    <w:rsid w:val="003470E4"/>
    <w:rsid w:val="003472C1"/>
    <w:rsid w:val="00347A1B"/>
    <w:rsid w:val="00347B76"/>
    <w:rsid w:val="0035067D"/>
    <w:rsid w:val="003512A4"/>
    <w:rsid w:val="00351AB3"/>
    <w:rsid w:val="003521A0"/>
    <w:rsid w:val="00352B5A"/>
    <w:rsid w:val="00352F77"/>
    <w:rsid w:val="00353207"/>
    <w:rsid w:val="0035329C"/>
    <w:rsid w:val="00353AA1"/>
    <w:rsid w:val="0035456F"/>
    <w:rsid w:val="0035496F"/>
    <w:rsid w:val="00354981"/>
    <w:rsid w:val="00354D1F"/>
    <w:rsid w:val="0035614E"/>
    <w:rsid w:val="00356465"/>
    <w:rsid w:val="00356568"/>
    <w:rsid w:val="00356B64"/>
    <w:rsid w:val="00356BE1"/>
    <w:rsid w:val="00356F11"/>
    <w:rsid w:val="00356F49"/>
    <w:rsid w:val="003570EC"/>
    <w:rsid w:val="00357F9F"/>
    <w:rsid w:val="00360017"/>
    <w:rsid w:val="003602C4"/>
    <w:rsid w:val="003602EB"/>
    <w:rsid w:val="00360545"/>
    <w:rsid w:val="00360F53"/>
    <w:rsid w:val="003615BD"/>
    <w:rsid w:val="003618B1"/>
    <w:rsid w:val="00361BFE"/>
    <w:rsid w:val="00362073"/>
    <w:rsid w:val="0036264F"/>
    <w:rsid w:val="003628D7"/>
    <w:rsid w:val="00363030"/>
    <w:rsid w:val="003637EA"/>
    <w:rsid w:val="00363915"/>
    <w:rsid w:val="00363A35"/>
    <w:rsid w:val="00363CE0"/>
    <w:rsid w:val="00364D02"/>
    <w:rsid w:val="003656C3"/>
    <w:rsid w:val="003658DF"/>
    <w:rsid w:val="00365AE7"/>
    <w:rsid w:val="00365BD4"/>
    <w:rsid w:val="00365BEB"/>
    <w:rsid w:val="00366ACE"/>
    <w:rsid w:val="00366CB8"/>
    <w:rsid w:val="0036726F"/>
    <w:rsid w:val="00367336"/>
    <w:rsid w:val="003677B8"/>
    <w:rsid w:val="0036788D"/>
    <w:rsid w:val="00367944"/>
    <w:rsid w:val="003713F6"/>
    <w:rsid w:val="00371672"/>
    <w:rsid w:val="003716EA"/>
    <w:rsid w:val="00371CFE"/>
    <w:rsid w:val="00371F19"/>
    <w:rsid w:val="0037223E"/>
    <w:rsid w:val="0037231C"/>
    <w:rsid w:val="0037233E"/>
    <w:rsid w:val="00372566"/>
    <w:rsid w:val="00372BDF"/>
    <w:rsid w:val="00372D3E"/>
    <w:rsid w:val="00372F8C"/>
    <w:rsid w:val="00373048"/>
    <w:rsid w:val="00373316"/>
    <w:rsid w:val="00373470"/>
    <w:rsid w:val="003738D7"/>
    <w:rsid w:val="00373C94"/>
    <w:rsid w:val="00373ECE"/>
    <w:rsid w:val="00374310"/>
    <w:rsid w:val="00374F67"/>
    <w:rsid w:val="003757CD"/>
    <w:rsid w:val="0037584F"/>
    <w:rsid w:val="00375884"/>
    <w:rsid w:val="003762DE"/>
    <w:rsid w:val="00376C8B"/>
    <w:rsid w:val="003772BC"/>
    <w:rsid w:val="0037738C"/>
    <w:rsid w:val="0037765F"/>
    <w:rsid w:val="00377F5A"/>
    <w:rsid w:val="00380297"/>
    <w:rsid w:val="00380D82"/>
    <w:rsid w:val="0038199D"/>
    <w:rsid w:val="0038230F"/>
    <w:rsid w:val="00382B59"/>
    <w:rsid w:val="00382CEC"/>
    <w:rsid w:val="00382DB8"/>
    <w:rsid w:val="003834E2"/>
    <w:rsid w:val="00383982"/>
    <w:rsid w:val="00384D39"/>
    <w:rsid w:val="00385629"/>
    <w:rsid w:val="00385996"/>
    <w:rsid w:val="00385C78"/>
    <w:rsid w:val="00385C9A"/>
    <w:rsid w:val="00386370"/>
    <w:rsid w:val="00386725"/>
    <w:rsid w:val="00386901"/>
    <w:rsid w:val="00387006"/>
    <w:rsid w:val="003873E3"/>
    <w:rsid w:val="003876AA"/>
    <w:rsid w:val="00387CCE"/>
    <w:rsid w:val="003907E9"/>
    <w:rsid w:val="00390803"/>
    <w:rsid w:val="00391692"/>
    <w:rsid w:val="003916F4"/>
    <w:rsid w:val="00391772"/>
    <w:rsid w:val="0039218F"/>
    <w:rsid w:val="00392537"/>
    <w:rsid w:val="003926DA"/>
    <w:rsid w:val="00392FAA"/>
    <w:rsid w:val="00393625"/>
    <w:rsid w:val="00393EE9"/>
    <w:rsid w:val="00393F18"/>
    <w:rsid w:val="00394B2F"/>
    <w:rsid w:val="003950B1"/>
    <w:rsid w:val="0039529B"/>
    <w:rsid w:val="00395A60"/>
    <w:rsid w:val="00396277"/>
    <w:rsid w:val="0039629F"/>
    <w:rsid w:val="003962A3"/>
    <w:rsid w:val="00396DCB"/>
    <w:rsid w:val="00397647"/>
    <w:rsid w:val="003A018C"/>
    <w:rsid w:val="003A0239"/>
    <w:rsid w:val="003A0243"/>
    <w:rsid w:val="003A03E6"/>
    <w:rsid w:val="003A0B7C"/>
    <w:rsid w:val="003A11A5"/>
    <w:rsid w:val="003A16E7"/>
    <w:rsid w:val="003A1BA5"/>
    <w:rsid w:val="003A1FC4"/>
    <w:rsid w:val="003A1FD5"/>
    <w:rsid w:val="003A2C14"/>
    <w:rsid w:val="003A2DC8"/>
    <w:rsid w:val="003A3387"/>
    <w:rsid w:val="003A360A"/>
    <w:rsid w:val="003A4080"/>
    <w:rsid w:val="003A41FB"/>
    <w:rsid w:val="003A496C"/>
    <w:rsid w:val="003A4CC5"/>
    <w:rsid w:val="003A4E91"/>
    <w:rsid w:val="003A5A32"/>
    <w:rsid w:val="003A5BC7"/>
    <w:rsid w:val="003A5C0A"/>
    <w:rsid w:val="003A6AB5"/>
    <w:rsid w:val="003A6DC6"/>
    <w:rsid w:val="003A7328"/>
    <w:rsid w:val="003A7D92"/>
    <w:rsid w:val="003B0396"/>
    <w:rsid w:val="003B04B8"/>
    <w:rsid w:val="003B061A"/>
    <w:rsid w:val="003B06FC"/>
    <w:rsid w:val="003B0864"/>
    <w:rsid w:val="003B1355"/>
    <w:rsid w:val="003B1CB2"/>
    <w:rsid w:val="003B1FFF"/>
    <w:rsid w:val="003B278B"/>
    <w:rsid w:val="003B2D3E"/>
    <w:rsid w:val="003B304F"/>
    <w:rsid w:val="003B35EB"/>
    <w:rsid w:val="003B38ED"/>
    <w:rsid w:val="003B3AC7"/>
    <w:rsid w:val="003B3CB0"/>
    <w:rsid w:val="003B4877"/>
    <w:rsid w:val="003B55C8"/>
    <w:rsid w:val="003B5FB5"/>
    <w:rsid w:val="003B61DE"/>
    <w:rsid w:val="003B6250"/>
    <w:rsid w:val="003B6393"/>
    <w:rsid w:val="003B6514"/>
    <w:rsid w:val="003B6572"/>
    <w:rsid w:val="003B6F75"/>
    <w:rsid w:val="003B78D2"/>
    <w:rsid w:val="003B798F"/>
    <w:rsid w:val="003B7EC9"/>
    <w:rsid w:val="003C00FF"/>
    <w:rsid w:val="003C0668"/>
    <w:rsid w:val="003C07A3"/>
    <w:rsid w:val="003C097D"/>
    <w:rsid w:val="003C09C1"/>
    <w:rsid w:val="003C0E4F"/>
    <w:rsid w:val="003C10BD"/>
    <w:rsid w:val="003C136E"/>
    <w:rsid w:val="003C188D"/>
    <w:rsid w:val="003C1CDE"/>
    <w:rsid w:val="003C258B"/>
    <w:rsid w:val="003C2F2E"/>
    <w:rsid w:val="003C2FC3"/>
    <w:rsid w:val="003C306A"/>
    <w:rsid w:val="003C3ADF"/>
    <w:rsid w:val="003C4B77"/>
    <w:rsid w:val="003C5296"/>
    <w:rsid w:val="003C5B2F"/>
    <w:rsid w:val="003C6146"/>
    <w:rsid w:val="003C7DDC"/>
    <w:rsid w:val="003C7FE0"/>
    <w:rsid w:val="003D03DC"/>
    <w:rsid w:val="003D05DB"/>
    <w:rsid w:val="003D0804"/>
    <w:rsid w:val="003D1C09"/>
    <w:rsid w:val="003D1FC8"/>
    <w:rsid w:val="003D238E"/>
    <w:rsid w:val="003D23D9"/>
    <w:rsid w:val="003D268F"/>
    <w:rsid w:val="003D2947"/>
    <w:rsid w:val="003D2BAD"/>
    <w:rsid w:val="003D34A2"/>
    <w:rsid w:val="003D3863"/>
    <w:rsid w:val="003D3AFC"/>
    <w:rsid w:val="003D3D17"/>
    <w:rsid w:val="003D3F1D"/>
    <w:rsid w:val="003D401D"/>
    <w:rsid w:val="003D45BE"/>
    <w:rsid w:val="003D4BBB"/>
    <w:rsid w:val="003D51E6"/>
    <w:rsid w:val="003D5278"/>
    <w:rsid w:val="003D5397"/>
    <w:rsid w:val="003D5483"/>
    <w:rsid w:val="003D55CA"/>
    <w:rsid w:val="003D58B2"/>
    <w:rsid w:val="003D5CF0"/>
    <w:rsid w:val="003D6174"/>
    <w:rsid w:val="003D627B"/>
    <w:rsid w:val="003D6A6B"/>
    <w:rsid w:val="003D6E12"/>
    <w:rsid w:val="003D6E64"/>
    <w:rsid w:val="003D6FF0"/>
    <w:rsid w:val="003D7331"/>
    <w:rsid w:val="003D7375"/>
    <w:rsid w:val="003D78EC"/>
    <w:rsid w:val="003E01C4"/>
    <w:rsid w:val="003E0319"/>
    <w:rsid w:val="003E08E1"/>
    <w:rsid w:val="003E0968"/>
    <w:rsid w:val="003E1747"/>
    <w:rsid w:val="003E193A"/>
    <w:rsid w:val="003E1A0B"/>
    <w:rsid w:val="003E212A"/>
    <w:rsid w:val="003E2198"/>
    <w:rsid w:val="003E25D5"/>
    <w:rsid w:val="003E2E7A"/>
    <w:rsid w:val="003E3523"/>
    <w:rsid w:val="003E35AC"/>
    <w:rsid w:val="003E361D"/>
    <w:rsid w:val="003E3746"/>
    <w:rsid w:val="003E39AE"/>
    <w:rsid w:val="003E3E4A"/>
    <w:rsid w:val="003E400F"/>
    <w:rsid w:val="003E4373"/>
    <w:rsid w:val="003E45FC"/>
    <w:rsid w:val="003E4ECC"/>
    <w:rsid w:val="003E506A"/>
    <w:rsid w:val="003E57BE"/>
    <w:rsid w:val="003E5BB0"/>
    <w:rsid w:val="003E608B"/>
    <w:rsid w:val="003E613E"/>
    <w:rsid w:val="003E664F"/>
    <w:rsid w:val="003E6E5D"/>
    <w:rsid w:val="003E7D3E"/>
    <w:rsid w:val="003F0544"/>
    <w:rsid w:val="003F084E"/>
    <w:rsid w:val="003F0D81"/>
    <w:rsid w:val="003F11A0"/>
    <w:rsid w:val="003F1BB4"/>
    <w:rsid w:val="003F203B"/>
    <w:rsid w:val="003F21EE"/>
    <w:rsid w:val="003F229C"/>
    <w:rsid w:val="003F241B"/>
    <w:rsid w:val="003F271D"/>
    <w:rsid w:val="003F2C6F"/>
    <w:rsid w:val="003F300A"/>
    <w:rsid w:val="003F307B"/>
    <w:rsid w:val="003F544E"/>
    <w:rsid w:val="003F5915"/>
    <w:rsid w:val="003F5C4C"/>
    <w:rsid w:val="003F61FE"/>
    <w:rsid w:val="003F65E0"/>
    <w:rsid w:val="003F6BAE"/>
    <w:rsid w:val="003F6DC9"/>
    <w:rsid w:val="003F6E6F"/>
    <w:rsid w:val="003F6F55"/>
    <w:rsid w:val="003F7EAA"/>
    <w:rsid w:val="00400292"/>
    <w:rsid w:val="00400980"/>
    <w:rsid w:val="00400BC6"/>
    <w:rsid w:val="00400EB3"/>
    <w:rsid w:val="00400F68"/>
    <w:rsid w:val="004017B7"/>
    <w:rsid w:val="0040198E"/>
    <w:rsid w:val="00401B60"/>
    <w:rsid w:val="00402258"/>
    <w:rsid w:val="004023C8"/>
    <w:rsid w:val="004029FC"/>
    <w:rsid w:val="00402B38"/>
    <w:rsid w:val="00402D2C"/>
    <w:rsid w:val="004031C2"/>
    <w:rsid w:val="0040347C"/>
    <w:rsid w:val="00403FA6"/>
    <w:rsid w:val="004044DF"/>
    <w:rsid w:val="0040472C"/>
    <w:rsid w:val="00404AF4"/>
    <w:rsid w:val="00405233"/>
    <w:rsid w:val="00405878"/>
    <w:rsid w:val="00405ED0"/>
    <w:rsid w:val="00406078"/>
    <w:rsid w:val="00406EC8"/>
    <w:rsid w:val="00406ED9"/>
    <w:rsid w:val="004076D0"/>
    <w:rsid w:val="00407810"/>
    <w:rsid w:val="00407872"/>
    <w:rsid w:val="00407A98"/>
    <w:rsid w:val="0041000F"/>
    <w:rsid w:val="00410514"/>
    <w:rsid w:val="00410CF0"/>
    <w:rsid w:val="00410DF1"/>
    <w:rsid w:val="00410E7F"/>
    <w:rsid w:val="00410ED0"/>
    <w:rsid w:val="00411372"/>
    <w:rsid w:val="004119C5"/>
    <w:rsid w:val="004124F2"/>
    <w:rsid w:val="004126BF"/>
    <w:rsid w:val="00412D32"/>
    <w:rsid w:val="00412F42"/>
    <w:rsid w:val="0041353B"/>
    <w:rsid w:val="00413CC8"/>
    <w:rsid w:val="00413EB0"/>
    <w:rsid w:val="004146E0"/>
    <w:rsid w:val="004153C9"/>
    <w:rsid w:val="004159AE"/>
    <w:rsid w:val="00415E1D"/>
    <w:rsid w:val="00416C8F"/>
    <w:rsid w:val="00416CC7"/>
    <w:rsid w:val="00417D14"/>
    <w:rsid w:val="00417F1B"/>
    <w:rsid w:val="00420201"/>
    <w:rsid w:val="004204AA"/>
    <w:rsid w:val="004204C8"/>
    <w:rsid w:val="00420518"/>
    <w:rsid w:val="0042097E"/>
    <w:rsid w:val="00420F47"/>
    <w:rsid w:val="00420FE3"/>
    <w:rsid w:val="00421011"/>
    <w:rsid w:val="00421025"/>
    <w:rsid w:val="00421281"/>
    <w:rsid w:val="004215B0"/>
    <w:rsid w:val="00421CEE"/>
    <w:rsid w:val="00422A30"/>
    <w:rsid w:val="00422E00"/>
    <w:rsid w:val="00423203"/>
    <w:rsid w:val="0042354D"/>
    <w:rsid w:val="00423721"/>
    <w:rsid w:val="00423B07"/>
    <w:rsid w:val="00423B90"/>
    <w:rsid w:val="00423DAC"/>
    <w:rsid w:val="00424A87"/>
    <w:rsid w:val="00425034"/>
    <w:rsid w:val="00425A81"/>
    <w:rsid w:val="00426256"/>
    <w:rsid w:val="004269C1"/>
    <w:rsid w:val="0042758B"/>
    <w:rsid w:val="0042797D"/>
    <w:rsid w:val="00430180"/>
    <w:rsid w:val="00430E72"/>
    <w:rsid w:val="00432219"/>
    <w:rsid w:val="00432B73"/>
    <w:rsid w:val="00433064"/>
    <w:rsid w:val="0043324F"/>
    <w:rsid w:val="00433821"/>
    <w:rsid w:val="004339FF"/>
    <w:rsid w:val="00433D33"/>
    <w:rsid w:val="004342A3"/>
    <w:rsid w:val="00434ACE"/>
    <w:rsid w:val="0043559D"/>
    <w:rsid w:val="004357DE"/>
    <w:rsid w:val="00435975"/>
    <w:rsid w:val="00435E29"/>
    <w:rsid w:val="0043614A"/>
    <w:rsid w:val="00437698"/>
    <w:rsid w:val="00437793"/>
    <w:rsid w:val="00437D20"/>
    <w:rsid w:val="00437DD0"/>
    <w:rsid w:val="004400F3"/>
    <w:rsid w:val="004404B0"/>
    <w:rsid w:val="004406F8"/>
    <w:rsid w:val="00440F69"/>
    <w:rsid w:val="00440FFE"/>
    <w:rsid w:val="0044149F"/>
    <w:rsid w:val="004420A5"/>
    <w:rsid w:val="00442330"/>
    <w:rsid w:val="00442436"/>
    <w:rsid w:val="00442729"/>
    <w:rsid w:val="00442B88"/>
    <w:rsid w:val="00442DCC"/>
    <w:rsid w:val="00443A8F"/>
    <w:rsid w:val="00443DD0"/>
    <w:rsid w:val="0044456B"/>
    <w:rsid w:val="00444609"/>
    <w:rsid w:val="00444657"/>
    <w:rsid w:val="004446DE"/>
    <w:rsid w:val="00444FD6"/>
    <w:rsid w:val="00445677"/>
    <w:rsid w:val="004456FB"/>
    <w:rsid w:val="0044575A"/>
    <w:rsid w:val="00445AE0"/>
    <w:rsid w:val="00445C29"/>
    <w:rsid w:val="004466F0"/>
    <w:rsid w:val="00446B4D"/>
    <w:rsid w:val="00446FDB"/>
    <w:rsid w:val="0044725A"/>
    <w:rsid w:val="00447265"/>
    <w:rsid w:val="0044740D"/>
    <w:rsid w:val="00447D86"/>
    <w:rsid w:val="00447E03"/>
    <w:rsid w:val="00451AE4"/>
    <w:rsid w:val="00451DFB"/>
    <w:rsid w:val="0045220D"/>
    <w:rsid w:val="004526CB"/>
    <w:rsid w:val="004528F3"/>
    <w:rsid w:val="00452B1E"/>
    <w:rsid w:val="00452C7E"/>
    <w:rsid w:val="00453141"/>
    <w:rsid w:val="00453152"/>
    <w:rsid w:val="004532F0"/>
    <w:rsid w:val="0045395B"/>
    <w:rsid w:val="0045398E"/>
    <w:rsid w:val="00453CF5"/>
    <w:rsid w:val="00454E2C"/>
    <w:rsid w:val="00455123"/>
    <w:rsid w:val="0045518F"/>
    <w:rsid w:val="00455B62"/>
    <w:rsid w:val="00455D9E"/>
    <w:rsid w:val="004566DE"/>
    <w:rsid w:val="00456709"/>
    <w:rsid w:val="00456A4A"/>
    <w:rsid w:val="00456A89"/>
    <w:rsid w:val="00456D5F"/>
    <w:rsid w:val="00456EAA"/>
    <w:rsid w:val="00456FBC"/>
    <w:rsid w:val="0045704A"/>
    <w:rsid w:val="004576DF"/>
    <w:rsid w:val="004576ED"/>
    <w:rsid w:val="00457A57"/>
    <w:rsid w:val="00457BF2"/>
    <w:rsid w:val="00457E83"/>
    <w:rsid w:val="00457F69"/>
    <w:rsid w:val="00457FB8"/>
    <w:rsid w:val="004600F2"/>
    <w:rsid w:val="00460B11"/>
    <w:rsid w:val="00460E56"/>
    <w:rsid w:val="0046135E"/>
    <w:rsid w:val="00461383"/>
    <w:rsid w:val="004616B4"/>
    <w:rsid w:val="004617F3"/>
    <w:rsid w:val="00461AFD"/>
    <w:rsid w:val="00461F25"/>
    <w:rsid w:val="00462A48"/>
    <w:rsid w:val="00463285"/>
    <w:rsid w:val="004638F9"/>
    <w:rsid w:val="004642EF"/>
    <w:rsid w:val="004650FD"/>
    <w:rsid w:val="0046587F"/>
    <w:rsid w:val="0046620A"/>
    <w:rsid w:val="004667B3"/>
    <w:rsid w:val="004668B7"/>
    <w:rsid w:val="00466900"/>
    <w:rsid w:val="00466E0C"/>
    <w:rsid w:val="00466FDD"/>
    <w:rsid w:val="00470384"/>
    <w:rsid w:val="00470480"/>
    <w:rsid w:val="0047060A"/>
    <w:rsid w:val="0047093A"/>
    <w:rsid w:val="00470E54"/>
    <w:rsid w:val="00471359"/>
    <w:rsid w:val="0047197D"/>
    <w:rsid w:val="0047199A"/>
    <w:rsid w:val="00472750"/>
    <w:rsid w:val="004727DE"/>
    <w:rsid w:val="004733A1"/>
    <w:rsid w:val="004733D0"/>
    <w:rsid w:val="004734D9"/>
    <w:rsid w:val="00474E30"/>
    <w:rsid w:val="00475538"/>
    <w:rsid w:val="00475C0C"/>
    <w:rsid w:val="004765E0"/>
    <w:rsid w:val="004766BB"/>
    <w:rsid w:val="00476D2D"/>
    <w:rsid w:val="00476D8C"/>
    <w:rsid w:val="00480043"/>
    <w:rsid w:val="004801A7"/>
    <w:rsid w:val="0048092D"/>
    <w:rsid w:val="00480970"/>
    <w:rsid w:val="00480C9C"/>
    <w:rsid w:val="0048147C"/>
    <w:rsid w:val="00481502"/>
    <w:rsid w:val="004819C6"/>
    <w:rsid w:val="004819FF"/>
    <w:rsid w:val="00481B02"/>
    <w:rsid w:val="0048207C"/>
    <w:rsid w:val="004829FC"/>
    <w:rsid w:val="004830FC"/>
    <w:rsid w:val="004831AA"/>
    <w:rsid w:val="004837A4"/>
    <w:rsid w:val="00483D7E"/>
    <w:rsid w:val="004842B5"/>
    <w:rsid w:val="004843ED"/>
    <w:rsid w:val="004847E5"/>
    <w:rsid w:val="004848AB"/>
    <w:rsid w:val="00484A5B"/>
    <w:rsid w:val="004854E8"/>
    <w:rsid w:val="004858BD"/>
    <w:rsid w:val="00485A45"/>
    <w:rsid w:val="00485CAB"/>
    <w:rsid w:val="00485CC7"/>
    <w:rsid w:val="00485FA6"/>
    <w:rsid w:val="0048610D"/>
    <w:rsid w:val="004873B4"/>
    <w:rsid w:val="00487908"/>
    <w:rsid w:val="00487946"/>
    <w:rsid w:val="00487B32"/>
    <w:rsid w:val="00487CC3"/>
    <w:rsid w:val="00487D86"/>
    <w:rsid w:val="00487D8E"/>
    <w:rsid w:val="0049034D"/>
    <w:rsid w:val="004903D6"/>
    <w:rsid w:val="00490CE6"/>
    <w:rsid w:val="00491145"/>
    <w:rsid w:val="00491194"/>
    <w:rsid w:val="00491401"/>
    <w:rsid w:val="00491579"/>
    <w:rsid w:val="00491E16"/>
    <w:rsid w:val="004924AB"/>
    <w:rsid w:val="00492519"/>
    <w:rsid w:val="0049254E"/>
    <w:rsid w:val="0049276D"/>
    <w:rsid w:val="00492F88"/>
    <w:rsid w:val="0049304D"/>
    <w:rsid w:val="004933D0"/>
    <w:rsid w:val="004936BD"/>
    <w:rsid w:val="00493E0C"/>
    <w:rsid w:val="00493E83"/>
    <w:rsid w:val="004940D0"/>
    <w:rsid w:val="0049452C"/>
    <w:rsid w:val="00494655"/>
    <w:rsid w:val="00494BC8"/>
    <w:rsid w:val="00494F28"/>
    <w:rsid w:val="00495655"/>
    <w:rsid w:val="004957D7"/>
    <w:rsid w:val="004958DF"/>
    <w:rsid w:val="00495A0E"/>
    <w:rsid w:val="00496D7F"/>
    <w:rsid w:val="00496E5A"/>
    <w:rsid w:val="00497963"/>
    <w:rsid w:val="004A0103"/>
    <w:rsid w:val="004A0115"/>
    <w:rsid w:val="004A0249"/>
    <w:rsid w:val="004A0502"/>
    <w:rsid w:val="004A12AC"/>
    <w:rsid w:val="004A22FF"/>
    <w:rsid w:val="004A2349"/>
    <w:rsid w:val="004A2915"/>
    <w:rsid w:val="004A2AE6"/>
    <w:rsid w:val="004A2CF1"/>
    <w:rsid w:val="004A2E8E"/>
    <w:rsid w:val="004A308F"/>
    <w:rsid w:val="004A324E"/>
    <w:rsid w:val="004A398A"/>
    <w:rsid w:val="004A3B0A"/>
    <w:rsid w:val="004A40A1"/>
    <w:rsid w:val="004A4308"/>
    <w:rsid w:val="004A4479"/>
    <w:rsid w:val="004A4CB0"/>
    <w:rsid w:val="004A54FE"/>
    <w:rsid w:val="004A5E07"/>
    <w:rsid w:val="004A6120"/>
    <w:rsid w:val="004A6613"/>
    <w:rsid w:val="004A6A96"/>
    <w:rsid w:val="004A6D2C"/>
    <w:rsid w:val="004A7179"/>
    <w:rsid w:val="004A72B3"/>
    <w:rsid w:val="004A7733"/>
    <w:rsid w:val="004A7797"/>
    <w:rsid w:val="004A7AC8"/>
    <w:rsid w:val="004A7D1A"/>
    <w:rsid w:val="004A7E60"/>
    <w:rsid w:val="004B0478"/>
    <w:rsid w:val="004B072D"/>
    <w:rsid w:val="004B0D70"/>
    <w:rsid w:val="004B1280"/>
    <w:rsid w:val="004B18FB"/>
    <w:rsid w:val="004B20C8"/>
    <w:rsid w:val="004B2712"/>
    <w:rsid w:val="004B2997"/>
    <w:rsid w:val="004B2F01"/>
    <w:rsid w:val="004B2F12"/>
    <w:rsid w:val="004B3511"/>
    <w:rsid w:val="004B354F"/>
    <w:rsid w:val="004B358D"/>
    <w:rsid w:val="004B3FF5"/>
    <w:rsid w:val="004B4D4D"/>
    <w:rsid w:val="004B4FA8"/>
    <w:rsid w:val="004B5136"/>
    <w:rsid w:val="004B5ECC"/>
    <w:rsid w:val="004B695C"/>
    <w:rsid w:val="004B6BD0"/>
    <w:rsid w:val="004B6BFA"/>
    <w:rsid w:val="004B7794"/>
    <w:rsid w:val="004B79C7"/>
    <w:rsid w:val="004C0636"/>
    <w:rsid w:val="004C0899"/>
    <w:rsid w:val="004C0C69"/>
    <w:rsid w:val="004C1387"/>
    <w:rsid w:val="004C18ED"/>
    <w:rsid w:val="004C1A57"/>
    <w:rsid w:val="004C1B37"/>
    <w:rsid w:val="004C1B8D"/>
    <w:rsid w:val="004C1BAC"/>
    <w:rsid w:val="004C1BD1"/>
    <w:rsid w:val="004C1C6C"/>
    <w:rsid w:val="004C22E1"/>
    <w:rsid w:val="004C2573"/>
    <w:rsid w:val="004C2A5E"/>
    <w:rsid w:val="004C2DA6"/>
    <w:rsid w:val="004C3103"/>
    <w:rsid w:val="004C3154"/>
    <w:rsid w:val="004C3C08"/>
    <w:rsid w:val="004C3C41"/>
    <w:rsid w:val="004C44FB"/>
    <w:rsid w:val="004C47E8"/>
    <w:rsid w:val="004C51D1"/>
    <w:rsid w:val="004C543E"/>
    <w:rsid w:val="004C5466"/>
    <w:rsid w:val="004C5738"/>
    <w:rsid w:val="004C60FF"/>
    <w:rsid w:val="004C6557"/>
    <w:rsid w:val="004C6AB1"/>
    <w:rsid w:val="004C6AF6"/>
    <w:rsid w:val="004C6B0A"/>
    <w:rsid w:val="004C6D78"/>
    <w:rsid w:val="004C701F"/>
    <w:rsid w:val="004C7427"/>
    <w:rsid w:val="004C7913"/>
    <w:rsid w:val="004C7A06"/>
    <w:rsid w:val="004C7CAE"/>
    <w:rsid w:val="004C7D89"/>
    <w:rsid w:val="004C7FF3"/>
    <w:rsid w:val="004D0290"/>
    <w:rsid w:val="004D111B"/>
    <w:rsid w:val="004D128B"/>
    <w:rsid w:val="004D1863"/>
    <w:rsid w:val="004D1D32"/>
    <w:rsid w:val="004D2259"/>
    <w:rsid w:val="004D2ECF"/>
    <w:rsid w:val="004D2F1F"/>
    <w:rsid w:val="004D3A4F"/>
    <w:rsid w:val="004D3DA1"/>
    <w:rsid w:val="004D3F55"/>
    <w:rsid w:val="004D4002"/>
    <w:rsid w:val="004D46C3"/>
    <w:rsid w:val="004D4EC2"/>
    <w:rsid w:val="004D515D"/>
    <w:rsid w:val="004D52F9"/>
    <w:rsid w:val="004D5931"/>
    <w:rsid w:val="004D5A9B"/>
    <w:rsid w:val="004D5D5A"/>
    <w:rsid w:val="004D716D"/>
    <w:rsid w:val="004D7240"/>
    <w:rsid w:val="004D73C1"/>
    <w:rsid w:val="004D77DD"/>
    <w:rsid w:val="004E065F"/>
    <w:rsid w:val="004E0D54"/>
    <w:rsid w:val="004E1EE0"/>
    <w:rsid w:val="004E1FEB"/>
    <w:rsid w:val="004E21A0"/>
    <w:rsid w:val="004E2AAE"/>
    <w:rsid w:val="004E3237"/>
    <w:rsid w:val="004E36D8"/>
    <w:rsid w:val="004E3D3A"/>
    <w:rsid w:val="004E41BD"/>
    <w:rsid w:val="004E435A"/>
    <w:rsid w:val="004E4B55"/>
    <w:rsid w:val="004E4B63"/>
    <w:rsid w:val="004E4CC1"/>
    <w:rsid w:val="004E6B09"/>
    <w:rsid w:val="004E779B"/>
    <w:rsid w:val="004E7E2A"/>
    <w:rsid w:val="004E7F5C"/>
    <w:rsid w:val="004F0198"/>
    <w:rsid w:val="004F0954"/>
    <w:rsid w:val="004F16E4"/>
    <w:rsid w:val="004F1EB8"/>
    <w:rsid w:val="004F1FCD"/>
    <w:rsid w:val="004F2195"/>
    <w:rsid w:val="004F2913"/>
    <w:rsid w:val="004F2C35"/>
    <w:rsid w:val="004F2D70"/>
    <w:rsid w:val="004F34BA"/>
    <w:rsid w:val="004F3628"/>
    <w:rsid w:val="004F3AD7"/>
    <w:rsid w:val="004F3E83"/>
    <w:rsid w:val="004F46B0"/>
    <w:rsid w:val="004F4819"/>
    <w:rsid w:val="004F4839"/>
    <w:rsid w:val="004F55FD"/>
    <w:rsid w:val="004F6934"/>
    <w:rsid w:val="004F6C79"/>
    <w:rsid w:val="004F6DE6"/>
    <w:rsid w:val="0050013A"/>
    <w:rsid w:val="00500424"/>
    <w:rsid w:val="005007BA"/>
    <w:rsid w:val="005012CC"/>
    <w:rsid w:val="00501806"/>
    <w:rsid w:val="00501CC0"/>
    <w:rsid w:val="0050266E"/>
    <w:rsid w:val="00502A83"/>
    <w:rsid w:val="00503479"/>
    <w:rsid w:val="00503A6E"/>
    <w:rsid w:val="00503BC7"/>
    <w:rsid w:val="005041EA"/>
    <w:rsid w:val="005041FF"/>
    <w:rsid w:val="00504431"/>
    <w:rsid w:val="005049F0"/>
    <w:rsid w:val="0050520B"/>
    <w:rsid w:val="005053F7"/>
    <w:rsid w:val="00505509"/>
    <w:rsid w:val="00505DDC"/>
    <w:rsid w:val="00506271"/>
    <w:rsid w:val="00506BD3"/>
    <w:rsid w:val="00506F72"/>
    <w:rsid w:val="0050712E"/>
    <w:rsid w:val="00507EC3"/>
    <w:rsid w:val="0051150B"/>
    <w:rsid w:val="00511820"/>
    <w:rsid w:val="00511B0E"/>
    <w:rsid w:val="00511E87"/>
    <w:rsid w:val="00511ED5"/>
    <w:rsid w:val="00512291"/>
    <w:rsid w:val="00512E28"/>
    <w:rsid w:val="00512F3C"/>
    <w:rsid w:val="0051319D"/>
    <w:rsid w:val="005137D3"/>
    <w:rsid w:val="00514100"/>
    <w:rsid w:val="00514120"/>
    <w:rsid w:val="005145B5"/>
    <w:rsid w:val="005149ED"/>
    <w:rsid w:val="00514FC9"/>
    <w:rsid w:val="005151D2"/>
    <w:rsid w:val="00515CA1"/>
    <w:rsid w:val="0051604A"/>
    <w:rsid w:val="00516EEA"/>
    <w:rsid w:val="00517BC8"/>
    <w:rsid w:val="00517FBD"/>
    <w:rsid w:val="00520D09"/>
    <w:rsid w:val="00520E4B"/>
    <w:rsid w:val="00521903"/>
    <w:rsid w:val="005219A6"/>
    <w:rsid w:val="00521DEF"/>
    <w:rsid w:val="00521ECF"/>
    <w:rsid w:val="0052202D"/>
    <w:rsid w:val="00522D6A"/>
    <w:rsid w:val="00523560"/>
    <w:rsid w:val="005236E3"/>
    <w:rsid w:val="005239C4"/>
    <w:rsid w:val="00523E71"/>
    <w:rsid w:val="00524124"/>
    <w:rsid w:val="005241A0"/>
    <w:rsid w:val="00524351"/>
    <w:rsid w:val="00525153"/>
    <w:rsid w:val="005254B4"/>
    <w:rsid w:val="005259C5"/>
    <w:rsid w:val="00525A56"/>
    <w:rsid w:val="00525B11"/>
    <w:rsid w:val="00526377"/>
    <w:rsid w:val="00526567"/>
    <w:rsid w:val="0052671E"/>
    <w:rsid w:val="005271EC"/>
    <w:rsid w:val="00530957"/>
    <w:rsid w:val="00530A02"/>
    <w:rsid w:val="00530AE6"/>
    <w:rsid w:val="00530D01"/>
    <w:rsid w:val="0053104B"/>
    <w:rsid w:val="005312B7"/>
    <w:rsid w:val="0053163F"/>
    <w:rsid w:val="00531860"/>
    <w:rsid w:val="0053204A"/>
    <w:rsid w:val="0053224F"/>
    <w:rsid w:val="00532408"/>
    <w:rsid w:val="00532735"/>
    <w:rsid w:val="005328A2"/>
    <w:rsid w:val="00532A2B"/>
    <w:rsid w:val="00532B9D"/>
    <w:rsid w:val="0053348C"/>
    <w:rsid w:val="00533491"/>
    <w:rsid w:val="00533C2D"/>
    <w:rsid w:val="00534791"/>
    <w:rsid w:val="00534A3E"/>
    <w:rsid w:val="005355DD"/>
    <w:rsid w:val="00535706"/>
    <w:rsid w:val="00535794"/>
    <w:rsid w:val="00535898"/>
    <w:rsid w:val="00535D36"/>
    <w:rsid w:val="00537129"/>
    <w:rsid w:val="00537F77"/>
    <w:rsid w:val="005403A5"/>
    <w:rsid w:val="005403FE"/>
    <w:rsid w:val="00540C0F"/>
    <w:rsid w:val="00540DF6"/>
    <w:rsid w:val="0054170F"/>
    <w:rsid w:val="005418E7"/>
    <w:rsid w:val="00541DAC"/>
    <w:rsid w:val="0054238A"/>
    <w:rsid w:val="00542731"/>
    <w:rsid w:val="0054294D"/>
    <w:rsid w:val="00542B76"/>
    <w:rsid w:val="00542B8E"/>
    <w:rsid w:val="00542D03"/>
    <w:rsid w:val="00542F92"/>
    <w:rsid w:val="0054331A"/>
    <w:rsid w:val="00543703"/>
    <w:rsid w:val="00544103"/>
    <w:rsid w:val="00544350"/>
    <w:rsid w:val="005446EA"/>
    <w:rsid w:val="005452E0"/>
    <w:rsid w:val="00545563"/>
    <w:rsid w:val="005455EB"/>
    <w:rsid w:val="00545C1D"/>
    <w:rsid w:val="00546124"/>
    <w:rsid w:val="00546126"/>
    <w:rsid w:val="005465A3"/>
    <w:rsid w:val="005465B6"/>
    <w:rsid w:val="00546817"/>
    <w:rsid w:val="00546CE0"/>
    <w:rsid w:val="00546E5C"/>
    <w:rsid w:val="00546FB2"/>
    <w:rsid w:val="005471DA"/>
    <w:rsid w:val="00547665"/>
    <w:rsid w:val="00550230"/>
    <w:rsid w:val="00550A7B"/>
    <w:rsid w:val="00550CBB"/>
    <w:rsid w:val="00551071"/>
    <w:rsid w:val="005511BC"/>
    <w:rsid w:val="0055191A"/>
    <w:rsid w:val="00551D3A"/>
    <w:rsid w:val="00552022"/>
    <w:rsid w:val="0055227F"/>
    <w:rsid w:val="00552881"/>
    <w:rsid w:val="005528EA"/>
    <w:rsid w:val="00552C2D"/>
    <w:rsid w:val="00552C49"/>
    <w:rsid w:val="00552CDE"/>
    <w:rsid w:val="00552F4E"/>
    <w:rsid w:val="005534A6"/>
    <w:rsid w:val="005534D9"/>
    <w:rsid w:val="00553BCC"/>
    <w:rsid w:val="00553C1D"/>
    <w:rsid w:val="005545F1"/>
    <w:rsid w:val="00554D76"/>
    <w:rsid w:val="00555D6A"/>
    <w:rsid w:val="00555E0C"/>
    <w:rsid w:val="00556144"/>
    <w:rsid w:val="0055675E"/>
    <w:rsid w:val="005568BA"/>
    <w:rsid w:val="00557834"/>
    <w:rsid w:val="00560206"/>
    <w:rsid w:val="00560487"/>
    <w:rsid w:val="00560668"/>
    <w:rsid w:val="00560CBE"/>
    <w:rsid w:val="00560E11"/>
    <w:rsid w:val="005610BC"/>
    <w:rsid w:val="005611B4"/>
    <w:rsid w:val="0056124F"/>
    <w:rsid w:val="00561F64"/>
    <w:rsid w:val="005623E3"/>
    <w:rsid w:val="00562523"/>
    <w:rsid w:val="00562976"/>
    <w:rsid w:val="00562E06"/>
    <w:rsid w:val="005630CB"/>
    <w:rsid w:val="00563226"/>
    <w:rsid w:val="00563303"/>
    <w:rsid w:val="00563EBD"/>
    <w:rsid w:val="00564434"/>
    <w:rsid w:val="00564792"/>
    <w:rsid w:val="005651D2"/>
    <w:rsid w:val="0056529E"/>
    <w:rsid w:val="005654F5"/>
    <w:rsid w:val="00565D89"/>
    <w:rsid w:val="00566EA2"/>
    <w:rsid w:val="00567CB4"/>
    <w:rsid w:val="0057066A"/>
    <w:rsid w:val="0057095F"/>
    <w:rsid w:val="00570AD5"/>
    <w:rsid w:val="005714F2"/>
    <w:rsid w:val="00571B90"/>
    <w:rsid w:val="00572214"/>
    <w:rsid w:val="005727B5"/>
    <w:rsid w:val="0057294E"/>
    <w:rsid w:val="00572C01"/>
    <w:rsid w:val="00572E4F"/>
    <w:rsid w:val="00573457"/>
    <w:rsid w:val="00573AF7"/>
    <w:rsid w:val="00573C56"/>
    <w:rsid w:val="00573E12"/>
    <w:rsid w:val="00574215"/>
    <w:rsid w:val="0057477B"/>
    <w:rsid w:val="00574C38"/>
    <w:rsid w:val="005751E5"/>
    <w:rsid w:val="00576690"/>
    <w:rsid w:val="00576F68"/>
    <w:rsid w:val="00576F6E"/>
    <w:rsid w:val="0057746A"/>
    <w:rsid w:val="00577657"/>
    <w:rsid w:val="005779AB"/>
    <w:rsid w:val="00577D86"/>
    <w:rsid w:val="0058042A"/>
    <w:rsid w:val="005804CE"/>
    <w:rsid w:val="0058070D"/>
    <w:rsid w:val="0058092E"/>
    <w:rsid w:val="00580CE9"/>
    <w:rsid w:val="00580E80"/>
    <w:rsid w:val="00581021"/>
    <w:rsid w:val="00581260"/>
    <w:rsid w:val="00581262"/>
    <w:rsid w:val="005829BE"/>
    <w:rsid w:val="00582AE7"/>
    <w:rsid w:val="00583030"/>
    <w:rsid w:val="00583580"/>
    <w:rsid w:val="0058378E"/>
    <w:rsid w:val="00583AC7"/>
    <w:rsid w:val="00583C52"/>
    <w:rsid w:val="00583DA4"/>
    <w:rsid w:val="00583F74"/>
    <w:rsid w:val="005840E5"/>
    <w:rsid w:val="005842F9"/>
    <w:rsid w:val="0058430A"/>
    <w:rsid w:val="00584911"/>
    <w:rsid w:val="00584DD3"/>
    <w:rsid w:val="005850E3"/>
    <w:rsid w:val="00585A9E"/>
    <w:rsid w:val="00587696"/>
    <w:rsid w:val="00587FAF"/>
    <w:rsid w:val="005900D4"/>
    <w:rsid w:val="005902FB"/>
    <w:rsid w:val="00590332"/>
    <w:rsid w:val="0059042F"/>
    <w:rsid w:val="005904E0"/>
    <w:rsid w:val="005905B4"/>
    <w:rsid w:val="00590B11"/>
    <w:rsid w:val="00590BA5"/>
    <w:rsid w:val="00590DC7"/>
    <w:rsid w:val="0059111C"/>
    <w:rsid w:val="00591BB0"/>
    <w:rsid w:val="00591CDE"/>
    <w:rsid w:val="0059305C"/>
    <w:rsid w:val="00593212"/>
    <w:rsid w:val="00593466"/>
    <w:rsid w:val="005935A2"/>
    <w:rsid w:val="00593735"/>
    <w:rsid w:val="00593C31"/>
    <w:rsid w:val="00593C32"/>
    <w:rsid w:val="005944EF"/>
    <w:rsid w:val="005945F7"/>
    <w:rsid w:val="00594CA1"/>
    <w:rsid w:val="00594F8F"/>
    <w:rsid w:val="005954F7"/>
    <w:rsid w:val="005955E8"/>
    <w:rsid w:val="00595D9E"/>
    <w:rsid w:val="00595F16"/>
    <w:rsid w:val="005962F5"/>
    <w:rsid w:val="0059633C"/>
    <w:rsid w:val="00596975"/>
    <w:rsid w:val="00596D1F"/>
    <w:rsid w:val="00596DD3"/>
    <w:rsid w:val="00596E8F"/>
    <w:rsid w:val="00596FE7"/>
    <w:rsid w:val="00597726"/>
    <w:rsid w:val="00597A57"/>
    <w:rsid w:val="005A01F2"/>
    <w:rsid w:val="005A1063"/>
    <w:rsid w:val="005A19F3"/>
    <w:rsid w:val="005A1A97"/>
    <w:rsid w:val="005A1B12"/>
    <w:rsid w:val="005A1C44"/>
    <w:rsid w:val="005A1E56"/>
    <w:rsid w:val="005A24BB"/>
    <w:rsid w:val="005A2AC6"/>
    <w:rsid w:val="005A2C01"/>
    <w:rsid w:val="005A2E4C"/>
    <w:rsid w:val="005A3837"/>
    <w:rsid w:val="005A3964"/>
    <w:rsid w:val="005A3F7A"/>
    <w:rsid w:val="005A42EC"/>
    <w:rsid w:val="005A4B3E"/>
    <w:rsid w:val="005A4E57"/>
    <w:rsid w:val="005A514B"/>
    <w:rsid w:val="005A545E"/>
    <w:rsid w:val="005A54CD"/>
    <w:rsid w:val="005A5502"/>
    <w:rsid w:val="005A5724"/>
    <w:rsid w:val="005A698E"/>
    <w:rsid w:val="005A6E3B"/>
    <w:rsid w:val="005A7CAF"/>
    <w:rsid w:val="005A7F25"/>
    <w:rsid w:val="005B00DD"/>
    <w:rsid w:val="005B0B97"/>
    <w:rsid w:val="005B0C4F"/>
    <w:rsid w:val="005B15D1"/>
    <w:rsid w:val="005B17C9"/>
    <w:rsid w:val="005B23F1"/>
    <w:rsid w:val="005B2709"/>
    <w:rsid w:val="005B2DFC"/>
    <w:rsid w:val="005B3017"/>
    <w:rsid w:val="005B39C6"/>
    <w:rsid w:val="005B4004"/>
    <w:rsid w:val="005B417F"/>
    <w:rsid w:val="005B47E6"/>
    <w:rsid w:val="005B5296"/>
    <w:rsid w:val="005B5FA6"/>
    <w:rsid w:val="005B61D3"/>
    <w:rsid w:val="005B66E6"/>
    <w:rsid w:val="005B6870"/>
    <w:rsid w:val="005B69A4"/>
    <w:rsid w:val="005B6D84"/>
    <w:rsid w:val="005B6F98"/>
    <w:rsid w:val="005B7068"/>
    <w:rsid w:val="005B7260"/>
    <w:rsid w:val="005B72FA"/>
    <w:rsid w:val="005B73A2"/>
    <w:rsid w:val="005C05DF"/>
    <w:rsid w:val="005C0CDE"/>
    <w:rsid w:val="005C0D54"/>
    <w:rsid w:val="005C0E3D"/>
    <w:rsid w:val="005C0EB3"/>
    <w:rsid w:val="005C11C8"/>
    <w:rsid w:val="005C2165"/>
    <w:rsid w:val="005C2B2C"/>
    <w:rsid w:val="005C2DAC"/>
    <w:rsid w:val="005C2F7B"/>
    <w:rsid w:val="005C31C5"/>
    <w:rsid w:val="005C3A43"/>
    <w:rsid w:val="005C3DE3"/>
    <w:rsid w:val="005C40CF"/>
    <w:rsid w:val="005C40F2"/>
    <w:rsid w:val="005C48EB"/>
    <w:rsid w:val="005C4B1B"/>
    <w:rsid w:val="005C4C03"/>
    <w:rsid w:val="005C4F8D"/>
    <w:rsid w:val="005C5782"/>
    <w:rsid w:val="005C5D60"/>
    <w:rsid w:val="005C60B4"/>
    <w:rsid w:val="005C60D3"/>
    <w:rsid w:val="005C7402"/>
    <w:rsid w:val="005C7BD2"/>
    <w:rsid w:val="005D0ACD"/>
    <w:rsid w:val="005D0B33"/>
    <w:rsid w:val="005D1A64"/>
    <w:rsid w:val="005D1C7F"/>
    <w:rsid w:val="005D22FA"/>
    <w:rsid w:val="005D245A"/>
    <w:rsid w:val="005D2C0A"/>
    <w:rsid w:val="005D2CB2"/>
    <w:rsid w:val="005D2E07"/>
    <w:rsid w:val="005D2E89"/>
    <w:rsid w:val="005D3103"/>
    <w:rsid w:val="005D345C"/>
    <w:rsid w:val="005D3694"/>
    <w:rsid w:val="005D4A4E"/>
    <w:rsid w:val="005D4E95"/>
    <w:rsid w:val="005D56D8"/>
    <w:rsid w:val="005D5AD8"/>
    <w:rsid w:val="005D685D"/>
    <w:rsid w:val="005D6A41"/>
    <w:rsid w:val="005E0872"/>
    <w:rsid w:val="005E18BF"/>
    <w:rsid w:val="005E19DF"/>
    <w:rsid w:val="005E1CC4"/>
    <w:rsid w:val="005E203A"/>
    <w:rsid w:val="005E20DD"/>
    <w:rsid w:val="005E2253"/>
    <w:rsid w:val="005E26D1"/>
    <w:rsid w:val="005E32FF"/>
    <w:rsid w:val="005E347B"/>
    <w:rsid w:val="005E3FA7"/>
    <w:rsid w:val="005E4805"/>
    <w:rsid w:val="005E5007"/>
    <w:rsid w:val="005E5904"/>
    <w:rsid w:val="005E597F"/>
    <w:rsid w:val="005E6039"/>
    <w:rsid w:val="005E641E"/>
    <w:rsid w:val="005E69F2"/>
    <w:rsid w:val="005E6E7A"/>
    <w:rsid w:val="005E6FE9"/>
    <w:rsid w:val="005E72B8"/>
    <w:rsid w:val="005E764A"/>
    <w:rsid w:val="005E7F83"/>
    <w:rsid w:val="005F021D"/>
    <w:rsid w:val="005F029C"/>
    <w:rsid w:val="005F055B"/>
    <w:rsid w:val="005F090B"/>
    <w:rsid w:val="005F10EB"/>
    <w:rsid w:val="005F19F5"/>
    <w:rsid w:val="005F1A4D"/>
    <w:rsid w:val="005F1BF9"/>
    <w:rsid w:val="005F2960"/>
    <w:rsid w:val="005F2A53"/>
    <w:rsid w:val="005F2B20"/>
    <w:rsid w:val="005F31A5"/>
    <w:rsid w:val="005F327B"/>
    <w:rsid w:val="005F336E"/>
    <w:rsid w:val="005F378A"/>
    <w:rsid w:val="005F3AE8"/>
    <w:rsid w:val="005F435D"/>
    <w:rsid w:val="005F4650"/>
    <w:rsid w:val="005F465A"/>
    <w:rsid w:val="005F4AF2"/>
    <w:rsid w:val="005F4B5F"/>
    <w:rsid w:val="005F4BAD"/>
    <w:rsid w:val="005F4D7C"/>
    <w:rsid w:val="005F5C42"/>
    <w:rsid w:val="005F5D7C"/>
    <w:rsid w:val="005F60B1"/>
    <w:rsid w:val="005F623B"/>
    <w:rsid w:val="005F6436"/>
    <w:rsid w:val="005F6926"/>
    <w:rsid w:val="005F6A4C"/>
    <w:rsid w:val="005F6EFB"/>
    <w:rsid w:val="005F7481"/>
    <w:rsid w:val="005F77E5"/>
    <w:rsid w:val="005F7D67"/>
    <w:rsid w:val="00600342"/>
    <w:rsid w:val="0060079F"/>
    <w:rsid w:val="006009FC"/>
    <w:rsid w:val="00600A9F"/>
    <w:rsid w:val="00600B47"/>
    <w:rsid w:val="00600DE9"/>
    <w:rsid w:val="00600EA5"/>
    <w:rsid w:val="00601109"/>
    <w:rsid w:val="00601F49"/>
    <w:rsid w:val="00602012"/>
    <w:rsid w:val="00602C1A"/>
    <w:rsid w:val="00603A26"/>
    <w:rsid w:val="00603ACE"/>
    <w:rsid w:val="00603C45"/>
    <w:rsid w:val="00603ED0"/>
    <w:rsid w:val="00603FE8"/>
    <w:rsid w:val="006040C3"/>
    <w:rsid w:val="006040CA"/>
    <w:rsid w:val="006043A8"/>
    <w:rsid w:val="006049D4"/>
    <w:rsid w:val="00604C4D"/>
    <w:rsid w:val="006056C4"/>
    <w:rsid w:val="0060571E"/>
    <w:rsid w:val="006057DA"/>
    <w:rsid w:val="0060593C"/>
    <w:rsid w:val="00605CFA"/>
    <w:rsid w:val="00606242"/>
    <w:rsid w:val="00606767"/>
    <w:rsid w:val="00607C13"/>
    <w:rsid w:val="0061000D"/>
    <w:rsid w:val="00610011"/>
    <w:rsid w:val="006103EE"/>
    <w:rsid w:val="00610618"/>
    <w:rsid w:val="006106A8"/>
    <w:rsid w:val="0061126A"/>
    <w:rsid w:val="00611CD1"/>
    <w:rsid w:val="00611F21"/>
    <w:rsid w:val="006127FF"/>
    <w:rsid w:val="006139D7"/>
    <w:rsid w:val="00614249"/>
    <w:rsid w:val="006146EC"/>
    <w:rsid w:val="0061526F"/>
    <w:rsid w:val="00615633"/>
    <w:rsid w:val="00615736"/>
    <w:rsid w:val="006157F1"/>
    <w:rsid w:val="00615895"/>
    <w:rsid w:val="00616E89"/>
    <w:rsid w:val="006173CF"/>
    <w:rsid w:val="006174C7"/>
    <w:rsid w:val="0061777F"/>
    <w:rsid w:val="00617999"/>
    <w:rsid w:val="00617A44"/>
    <w:rsid w:val="00617F5E"/>
    <w:rsid w:val="00620996"/>
    <w:rsid w:val="00620C51"/>
    <w:rsid w:val="006211E5"/>
    <w:rsid w:val="006214AB"/>
    <w:rsid w:val="00621EEC"/>
    <w:rsid w:val="00621EF5"/>
    <w:rsid w:val="006221A1"/>
    <w:rsid w:val="0062269B"/>
    <w:rsid w:val="00622E3F"/>
    <w:rsid w:val="00623247"/>
    <w:rsid w:val="00623907"/>
    <w:rsid w:val="00623FCA"/>
    <w:rsid w:val="00625A69"/>
    <w:rsid w:val="00626218"/>
    <w:rsid w:val="0062656E"/>
    <w:rsid w:val="00626915"/>
    <w:rsid w:val="00626B41"/>
    <w:rsid w:val="0062707C"/>
    <w:rsid w:val="0062729C"/>
    <w:rsid w:val="006278CB"/>
    <w:rsid w:val="0062793A"/>
    <w:rsid w:val="00630167"/>
    <w:rsid w:val="00630417"/>
    <w:rsid w:val="0063099C"/>
    <w:rsid w:val="0063126D"/>
    <w:rsid w:val="0063198A"/>
    <w:rsid w:val="006319BE"/>
    <w:rsid w:val="00632268"/>
    <w:rsid w:val="00632F04"/>
    <w:rsid w:val="0063305B"/>
    <w:rsid w:val="0063374F"/>
    <w:rsid w:val="00634419"/>
    <w:rsid w:val="00634518"/>
    <w:rsid w:val="006345FF"/>
    <w:rsid w:val="0063468B"/>
    <w:rsid w:val="006351A5"/>
    <w:rsid w:val="00635330"/>
    <w:rsid w:val="00635992"/>
    <w:rsid w:val="00635D4F"/>
    <w:rsid w:val="00636882"/>
    <w:rsid w:val="00636AEF"/>
    <w:rsid w:val="00636C41"/>
    <w:rsid w:val="00637652"/>
    <w:rsid w:val="006377B8"/>
    <w:rsid w:val="00637973"/>
    <w:rsid w:val="006401B6"/>
    <w:rsid w:val="006404C5"/>
    <w:rsid w:val="0064099F"/>
    <w:rsid w:val="00640AC6"/>
    <w:rsid w:val="00640C5B"/>
    <w:rsid w:val="006417D9"/>
    <w:rsid w:val="00641AE9"/>
    <w:rsid w:val="00642884"/>
    <w:rsid w:val="00642A9F"/>
    <w:rsid w:val="00642BCB"/>
    <w:rsid w:val="006432F3"/>
    <w:rsid w:val="00643471"/>
    <w:rsid w:val="00643DA1"/>
    <w:rsid w:val="0064408E"/>
    <w:rsid w:val="0064459C"/>
    <w:rsid w:val="00644703"/>
    <w:rsid w:val="00644871"/>
    <w:rsid w:val="0064539E"/>
    <w:rsid w:val="00645AA5"/>
    <w:rsid w:val="006465E6"/>
    <w:rsid w:val="006466D8"/>
    <w:rsid w:val="0064670A"/>
    <w:rsid w:val="00646A6C"/>
    <w:rsid w:val="00646BEE"/>
    <w:rsid w:val="006475CE"/>
    <w:rsid w:val="00647626"/>
    <w:rsid w:val="0064767D"/>
    <w:rsid w:val="0064771B"/>
    <w:rsid w:val="0064781A"/>
    <w:rsid w:val="00647DC3"/>
    <w:rsid w:val="00650948"/>
    <w:rsid w:val="00650F4D"/>
    <w:rsid w:val="00651BDB"/>
    <w:rsid w:val="0065346D"/>
    <w:rsid w:val="0065361F"/>
    <w:rsid w:val="006537FF"/>
    <w:rsid w:val="00653B37"/>
    <w:rsid w:val="00653B56"/>
    <w:rsid w:val="0065406D"/>
    <w:rsid w:val="006544A5"/>
    <w:rsid w:val="0065483E"/>
    <w:rsid w:val="00654E45"/>
    <w:rsid w:val="00654F6F"/>
    <w:rsid w:val="006558E7"/>
    <w:rsid w:val="00655AB6"/>
    <w:rsid w:val="00655C87"/>
    <w:rsid w:val="006560AC"/>
    <w:rsid w:val="006568C0"/>
    <w:rsid w:val="00656B0E"/>
    <w:rsid w:val="00657E73"/>
    <w:rsid w:val="00657EA6"/>
    <w:rsid w:val="00660354"/>
    <w:rsid w:val="0066051B"/>
    <w:rsid w:val="0066097C"/>
    <w:rsid w:val="00660C33"/>
    <w:rsid w:val="00662996"/>
    <w:rsid w:val="00662F9E"/>
    <w:rsid w:val="006631F9"/>
    <w:rsid w:val="006637A5"/>
    <w:rsid w:val="006639A5"/>
    <w:rsid w:val="00663FA0"/>
    <w:rsid w:val="006656A0"/>
    <w:rsid w:val="00665D54"/>
    <w:rsid w:val="006662FF"/>
    <w:rsid w:val="00666808"/>
    <w:rsid w:val="0066742C"/>
    <w:rsid w:val="006700C4"/>
    <w:rsid w:val="0067062F"/>
    <w:rsid w:val="00670AE3"/>
    <w:rsid w:val="00670B76"/>
    <w:rsid w:val="00670BE8"/>
    <w:rsid w:val="00670CAD"/>
    <w:rsid w:val="00670DFF"/>
    <w:rsid w:val="006710C2"/>
    <w:rsid w:val="006719F3"/>
    <w:rsid w:val="00671C20"/>
    <w:rsid w:val="00671C3C"/>
    <w:rsid w:val="0067221C"/>
    <w:rsid w:val="006726D9"/>
    <w:rsid w:val="00672763"/>
    <w:rsid w:val="00672EA4"/>
    <w:rsid w:val="00673D3A"/>
    <w:rsid w:val="00674213"/>
    <w:rsid w:val="006742FE"/>
    <w:rsid w:val="00674336"/>
    <w:rsid w:val="00674D44"/>
    <w:rsid w:val="00675372"/>
    <w:rsid w:val="00675E51"/>
    <w:rsid w:val="006764C3"/>
    <w:rsid w:val="00676642"/>
    <w:rsid w:val="006768CB"/>
    <w:rsid w:val="0067727C"/>
    <w:rsid w:val="00677382"/>
    <w:rsid w:val="00677394"/>
    <w:rsid w:val="00680060"/>
    <w:rsid w:val="00680856"/>
    <w:rsid w:val="00681007"/>
    <w:rsid w:val="0068121F"/>
    <w:rsid w:val="006814EF"/>
    <w:rsid w:val="00681575"/>
    <w:rsid w:val="00681597"/>
    <w:rsid w:val="00681A47"/>
    <w:rsid w:val="00681B2C"/>
    <w:rsid w:val="00682432"/>
    <w:rsid w:val="00682F3B"/>
    <w:rsid w:val="006831DB"/>
    <w:rsid w:val="00683771"/>
    <w:rsid w:val="00683C52"/>
    <w:rsid w:val="006845A1"/>
    <w:rsid w:val="00684649"/>
    <w:rsid w:val="00684802"/>
    <w:rsid w:val="00684CE0"/>
    <w:rsid w:val="00684DA9"/>
    <w:rsid w:val="00685045"/>
    <w:rsid w:val="0068516A"/>
    <w:rsid w:val="0068560D"/>
    <w:rsid w:val="00686129"/>
    <w:rsid w:val="006862C0"/>
    <w:rsid w:val="00686980"/>
    <w:rsid w:val="00686A8B"/>
    <w:rsid w:val="00686E0F"/>
    <w:rsid w:val="0068703B"/>
    <w:rsid w:val="00690A5E"/>
    <w:rsid w:val="006913DA"/>
    <w:rsid w:val="00691D09"/>
    <w:rsid w:val="00691D0C"/>
    <w:rsid w:val="00691D96"/>
    <w:rsid w:val="00691FE9"/>
    <w:rsid w:val="00692036"/>
    <w:rsid w:val="00692313"/>
    <w:rsid w:val="0069237D"/>
    <w:rsid w:val="00692B76"/>
    <w:rsid w:val="00692FEF"/>
    <w:rsid w:val="006939A9"/>
    <w:rsid w:val="00693CCE"/>
    <w:rsid w:val="00693E93"/>
    <w:rsid w:val="006944D0"/>
    <w:rsid w:val="006946A5"/>
    <w:rsid w:val="00694AF8"/>
    <w:rsid w:val="00694B94"/>
    <w:rsid w:val="006951C3"/>
    <w:rsid w:val="0069559B"/>
    <w:rsid w:val="0069586B"/>
    <w:rsid w:val="00695956"/>
    <w:rsid w:val="00695ECD"/>
    <w:rsid w:val="00696613"/>
    <w:rsid w:val="00696A22"/>
    <w:rsid w:val="00696E28"/>
    <w:rsid w:val="00696F9F"/>
    <w:rsid w:val="006971F4"/>
    <w:rsid w:val="006973CB"/>
    <w:rsid w:val="00697576"/>
    <w:rsid w:val="00697699"/>
    <w:rsid w:val="0069798D"/>
    <w:rsid w:val="00697BA8"/>
    <w:rsid w:val="00697FBC"/>
    <w:rsid w:val="006A0000"/>
    <w:rsid w:val="006A0207"/>
    <w:rsid w:val="006A03E7"/>
    <w:rsid w:val="006A0469"/>
    <w:rsid w:val="006A0ACE"/>
    <w:rsid w:val="006A121D"/>
    <w:rsid w:val="006A12DE"/>
    <w:rsid w:val="006A12E9"/>
    <w:rsid w:val="006A1A32"/>
    <w:rsid w:val="006A1C86"/>
    <w:rsid w:val="006A1DB8"/>
    <w:rsid w:val="006A208A"/>
    <w:rsid w:val="006A24B7"/>
    <w:rsid w:val="006A2B24"/>
    <w:rsid w:val="006A34C1"/>
    <w:rsid w:val="006A3728"/>
    <w:rsid w:val="006A3CE3"/>
    <w:rsid w:val="006A4B18"/>
    <w:rsid w:val="006A59A1"/>
    <w:rsid w:val="006A5A5A"/>
    <w:rsid w:val="006A5F5F"/>
    <w:rsid w:val="006A6532"/>
    <w:rsid w:val="006A6D21"/>
    <w:rsid w:val="006A6FF1"/>
    <w:rsid w:val="006A7116"/>
    <w:rsid w:val="006A7BD4"/>
    <w:rsid w:val="006A7D72"/>
    <w:rsid w:val="006B01DE"/>
    <w:rsid w:val="006B029F"/>
    <w:rsid w:val="006B0CE2"/>
    <w:rsid w:val="006B0E94"/>
    <w:rsid w:val="006B14A2"/>
    <w:rsid w:val="006B1BBE"/>
    <w:rsid w:val="006B20D4"/>
    <w:rsid w:val="006B270A"/>
    <w:rsid w:val="006B4B81"/>
    <w:rsid w:val="006B5B19"/>
    <w:rsid w:val="006B5C78"/>
    <w:rsid w:val="006B6DCF"/>
    <w:rsid w:val="006B723E"/>
    <w:rsid w:val="006B7605"/>
    <w:rsid w:val="006B7D44"/>
    <w:rsid w:val="006C02CA"/>
    <w:rsid w:val="006C0407"/>
    <w:rsid w:val="006C105B"/>
    <w:rsid w:val="006C1633"/>
    <w:rsid w:val="006C1DBD"/>
    <w:rsid w:val="006C23C7"/>
    <w:rsid w:val="006C2441"/>
    <w:rsid w:val="006C27B4"/>
    <w:rsid w:val="006C2878"/>
    <w:rsid w:val="006C2A0D"/>
    <w:rsid w:val="006C2DAC"/>
    <w:rsid w:val="006C313A"/>
    <w:rsid w:val="006C31A2"/>
    <w:rsid w:val="006C37A1"/>
    <w:rsid w:val="006C3BC4"/>
    <w:rsid w:val="006C3FC4"/>
    <w:rsid w:val="006C3FF4"/>
    <w:rsid w:val="006C4505"/>
    <w:rsid w:val="006C47CE"/>
    <w:rsid w:val="006C4DC0"/>
    <w:rsid w:val="006C54C1"/>
    <w:rsid w:val="006C6488"/>
    <w:rsid w:val="006C6501"/>
    <w:rsid w:val="006C69AF"/>
    <w:rsid w:val="006C6E76"/>
    <w:rsid w:val="006C7469"/>
    <w:rsid w:val="006C74B9"/>
    <w:rsid w:val="006C792C"/>
    <w:rsid w:val="006D05EA"/>
    <w:rsid w:val="006D073E"/>
    <w:rsid w:val="006D0E39"/>
    <w:rsid w:val="006D0F7F"/>
    <w:rsid w:val="006D1DD8"/>
    <w:rsid w:val="006D2480"/>
    <w:rsid w:val="006D2F1E"/>
    <w:rsid w:val="006D2FD0"/>
    <w:rsid w:val="006D4301"/>
    <w:rsid w:val="006D442A"/>
    <w:rsid w:val="006D48D1"/>
    <w:rsid w:val="006D4E5D"/>
    <w:rsid w:val="006D5BB8"/>
    <w:rsid w:val="006D6390"/>
    <w:rsid w:val="006D78F0"/>
    <w:rsid w:val="006E0713"/>
    <w:rsid w:val="006E0970"/>
    <w:rsid w:val="006E113F"/>
    <w:rsid w:val="006E1671"/>
    <w:rsid w:val="006E193D"/>
    <w:rsid w:val="006E2431"/>
    <w:rsid w:val="006E2D76"/>
    <w:rsid w:val="006E2F58"/>
    <w:rsid w:val="006E3509"/>
    <w:rsid w:val="006E383C"/>
    <w:rsid w:val="006E3DF5"/>
    <w:rsid w:val="006E4119"/>
    <w:rsid w:val="006E464D"/>
    <w:rsid w:val="006E51D8"/>
    <w:rsid w:val="006E54B1"/>
    <w:rsid w:val="006E57E4"/>
    <w:rsid w:val="006E5A39"/>
    <w:rsid w:val="006E5B28"/>
    <w:rsid w:val="006E5B48"/>
    <w:rsid w:val="006E6062"/>
    <w:rsid w:val="006E6B1A"/>
    <w:rsid w:val="006E72D7"/>
    <w:rsid w:val="006E7E25"/>
    <w:rsid w:val="006F0C4F"/>
    <w:rsid w:val="006F0EAD"/>
    <w:rsid w:val="006F1362"/>
    <w:rsid w:val="006F1EB5"/>
    <w:rsid w:val="006F2222"/>
    <w:rsid w:val="006F22DE"/>
    <w:rsid w:val="006F28FD"/>
    <w:rsid w:val="006F2E3D"/>
    <w:rsid w:val="006F45E3"/>
    <w:rsid w:val="006F4624"/>
    <w:rsid w:val="006F4AFF"/>
    <w:rsid w:val="006F56D0"/>
    <w:rsid w:val="006F57BC"/>
    <w:rsid w:val="006F5915"/>
    <w:rsid w:val="006F592E"/>
    <w:rsid w:val="006F5C9C"/>
    <w:rsid w:val="006F5CB3"/>
    <w:rsid w:val="006F5F22"/>
    <w:rsid w:val="006F5FD5"/>
    <w:rsid w:val="006F610B"/>
    <w:rsid w:val="006F628D"/>
    <w:rsid w:val="006F6CB6"/>
    <w:rsid w:val="006F6CC0"/>
    <w:rsid w:val="006F6D09"/>
    <w:rsid w:val="006F73C0"/>
    <w:rsid w:val="006F73E7"/>
    <w:rsid w:val="006F797F"/>
    <w:rsid w:val="006F7BBD"/>
    <w:rsid w:val="007008E5"/>
    <w:rsid w:val="00700DB1"/>
    <w:rsid w:val="00700F55"/>
    <w:rsid w:val="00701B2E"/>
    <w:rsid w:val="00701DC3"/>
    <w:rsid w:val="00701FE3"/>
    <w:rsid w:val="00702008"/>
    <w:rsid w:val="007025A5"/>
    <w:rsid w:val="00702608"/>
    <w:rsid w:val="0070273A"/>
    <w:rsid w:val="00702C7E"/>
    <w:rsid w:val="007030B8"/>
    <w:rsid w:val="00703380"/>
    <w:rsid w:val="00703788"/>
    <w:rsid w:val="007041A3"/>
    <w:rsid w:val="00704B94"/>
    <w:rsid w:val="00704BBF"/>
    <w:rsid w:val="00704F46"/>
    <w:rsid w:val="0070516A"/>
    <w:rsid w:val="007058D3"/>
    <w:rsid w:val="00707202"/>
    <w:rsid w:val="007074EF"/>
    <w:rsid w:val="007076B4"/>
    <w:rsid w:val="007079EF"/>
    <w:rsid w:val="00710462"/>
    <w:rsid w:val="00711655"/>
    <w:rsid w:val="007116A9"/>
    <w:rsid w:val="007116D2"/>
    <w:rsid w:val="00711F47"/>
    <w:rsid w:val="00713371"/>
    <w:rsid w:val="00713CF3"/>
    <w:rsid w:val="00713CFE"/>
    <w:rsid w:val="00713E76"/>
    <w:rsid w:val="00713F3D"/>
    <w:rsid w:val="00713F71"/>
    <w:rsid w:val="0071482E"/>
    <w:rsid w:val="00714D0A"/>
    <w:rsid w:val="0071524E"/>
    <w:rsid w:val="0071532F"/>
    <w:rsid w:val="00715766"/>
    <w:rsid w:val="00716302"/>
    <w:rsid w:val="007163E3"/>
    <w:rsid w:val="00716464"/>
    <w:rsid w:val="0071698F"/>
    <w:rsid w:val="00716D7D"/>
    <w:rsid w:val="0071709A"/>
    <w:rsid w:val="007202FB"/>
    <w:rsid w:val="00720651"/>
    <w:rsid w:val="00721018"/>
    <w:rsid w:val="007212D0"/>
    <w:rsid w:val="00721556"/>
    <w:rsid w:val="00721758"/>
    <w:rsid w:val="007218D6"/>
    <w:rsid w:val="00722232"/>
    <w:rsid w:val="00722636"/>
    <w:rsid w:val="00722B92"/>
    <w:rsid w:val="00723349"/>
    <w:rsid w:val="00723831"/>
    <w:rsid w:val="00723CCD"/>
    <w:rsid w:val="00724254"/>
    <w:rsid w:val="00724B86"/>
    <w:rsid w:val="00724BE5"/>
    <w:rsid w:val="007250D5"/>
    <w:rsid w:val="00725172"/>
    <w:rsid w:val="00725388"/>
    <w:rsid w:val="0072550B"/>
    <w:rsid w:val="007257B4"/>
    <w:rsid w:val="0072588D"/>
    <w:rsid w:val="00725AAA"/>
    <w:rsid w:val="00725C1A"/>
    <w:rsid w:val="00726212"/>
    <w:rsid w:val="00726268"/>
    <w:rsid w:val="007276CD"/>
    <w:rsid w:val="00727ABF"/>
    <w:rsid w:val="00727B38"/>
    <w:rsid w:val="00727D95"/>
    <w:rsid w:val="0073026E"/>
    <w:rsid w:val="00730378"/>
    <w:rsid w:val="00730ED8"/>
    <w:rsid w:val="00731207"/>
    <w:rsid w:val="00731450"/>
    <w:rsid w:val="00731776"/>
    <w:rsid w:val="00732738"/>
    <w:rsid w:val="00732E53"/>
    <w:rsid w:val="0073300E"/>
    <w:rsid w:val="00733EEC"/>
    <w:rsid w:val="00733F7B"/>
    <w:rsid w:val="007341C4"/>
    <w:rsid w:val="0073471E"/>
    <w:rsid w:val="00734E63"/>
    <w:rsid w:val="00734F7F"/>
    <w:rsid w:val="0073539C"/>
    <w:rsid w:val="00735A52"/>
    <w:rsid w:val="00735F09"/>
    <w:rsid w:val="00736491"/>
    <w:rsid w:val="007369B7"/>
    <w:rsid w:val="00736C49"/>
    <w:rsid w:val="0073730B"/>
    <w:rsid w:val="00740AD0"/>
    <w:rsid w:val="00740AE5"/>
    <w:rsid w:val="0074124D"/>
    <w:rsid w:val="00741C10"/>
    <w:rsid w:val="007420E5"/>
    <w:rsid w:val="007424FB"/>
    <w:rsid w:val="00742F0F"/>
    <w:rsid w:val="00743A8A"/>
    <w:rsid w:val="00743C02"/>
    <w:rsid w:val="00743F3C"/>
    <w:rsid w:val="0074441A"/>
    <w:rsid w:val="00745175"/>
    <w:rsid w:val="00745650"/>
    <w:rsid w:val="00745720"/>
    <w:rsid w:val="0074579C"/>
    <w:rsid w:val="00745B5C"/>
    <w:rsid w:val="00746757"/>
    <w:rsid w:val="00746B6D"/>
    <w:rsid w:val="00746B86"/>
    <w:rsid w:val="0074723D"/>
    <w:rsid w:val="00747476"/>
    <w:rsid w:val="00747964"/>
    <w:rsid w:val="00747D0D"/>
    <w:rsid w:val="007503B0"/>
    <w:rsid w:val="007509AC"/>
    <w:rsid w:val="00750B50"/>
    <w:rsid w:val="00750E4C"/>
    <w:rsid w:val="007510C8"/>
    <w:rsid w:val="0075121E"/>
    <w:rsid w:val="007518BE"/>
    <w:rsid w:val="00751AA3"/>
    <w:rsid w:val="00751B42"/>
    <w:rsid w:val="00752137"/>
    <w:rsid w:val="00752163"/>
    <w:rsid w:val="0075236B"/>
    <w:rsid w:val="00752A68"/>
    <w:rsid w:val="00752A8A"/>
    <w:rsid w:val="00752FF6"/>
    <w:rsid w:val="007530C4"/>
    <w:rsid w:val="00753327"/>
    <w:rsid w:val="00753531"/>
    <w:rsid w:val="0075469D"/>
    <w:rsid w:val="00754858"/>
    <w:rsid w:val="0075487C"/>
    <w:rsid w:val="007556E6"/>
    <w:rsid w:val="007559D7"/>
    <w:rsid w:val="00755B6F"/>
    <w:rsid w:val="00755B79"/>
    <w:rsid w:val="00756E45"/>
    <w:rsid w:val="00756EF9"/>
    <w:rsid w:val="00756F70"/>
    <w:rsid w:val="007570FC"/>
    <w:rsid w:val="0075738E"/>
    <w:rsid w:val="007574D6"/>
    <w:rsid w:val="00757AE8"/>
    <w:rsid w:val="00757C36"/>
    <w:rsid w:val="00757E9E"/>
    <w:rsid w:val="00760385"/>
    <w:rsid w:val="00760436"/>
    <w:rsid w:val="00761612"/>
    <w:rsid w:val="007619AC"/>
    <w:rsid w:val="00761BC8"/>
    <w:rsid w:val="00762989"/>
    <w:rsid w:val="00762F38"/>
    <w:rsid w:val="00763781"/>
    <w:rsid w:val="00763938"/>
    <w:rsid w:val="00763A36"/>
    <w:rsid w:val="00763D6C"/>
    <w:rsid w:val="00764583"/>
    <w:rsid w:val="00764A37"/>
    <w:rsid w:val="00765320"/>
    <w:rsid w:val="0076545D"/>
    <w:rsid w:val="00765530"/>
    <w:rsid w:val="00765A24"/>
    <w:rsid w:val="00765F98"/>
    <w:rsid w:val="00766A92"/>
    <w:rsid w:val="00767543"/>
    <w:rsid w:val="0076761D"/>
    <w:rsid w:val="0077023A"/>
    <w:rsid w:val="0077048D"/>
    <w:rsid w:val="00771575"/>
    <w:rsid w:val="00771590"/>
    <w:rsid w:val="00771A71"/>
    <w:rsid w:val="00771E3C"/>
    <w:rsid w:val="00772542"/>
    <w:rsid w:val="007725DC"/>
    <w:rsid w:val="0077286C"/>
    <w:rsid w:val="007729EA"/>
    <w:rsid w:val="00772C89"/>
    <w:rsid w:val="007734AB"/>
    <w:rsid w:val="007735FA"/>
    <w:rsid w:val="00773F4E"/>
    <w:rsid w:val="0077615D"/>
    <w:rsid w:val="0077714F"/>
    <w:rsid w:val="0078028F"/>
    <w:rsid w:val="00780445"/>
    <w:rsid w:val="007805F9"/>
    <w:rsid w:val="007815FB"/>
    <w:rsid w:val="0078177C"/>
    <w:rsid w:val="0078222D"/>
    <w:rsid w:val="007828CA"/>
    <w:rsid w:val="00783163"/>
    <w:rsid w:val="0078375B"/>
    <w:rsid w:val="00783A54"/>
    <w:rsid w:val="0078419C"/>
    <w:rsid w:val="0078478C"/>
    <w:rsid w:val="00784E56"/>
    <w:rsid w:val="007850EC"/>
    <w:rsid w:val="00785709"/>
    <w:rsid w:val="007858C6"/>
    <w:rsid w:val="00785912"/>
    <w:rsid w:val="00785A7E"/>
    <w:rsid w:val="007861E4"/>
    <w:rsid w:val="00786C6B"/>
    <w:rsid w:val="00787340"/>
    <w:rsid w:val="00787357"/>
    <w:rsid w:val="00787488"/>
    <w:rsid w:val="0078793B"/>
    <w:rsid w:val="00787E22"/>
    <w:rsid w:val="0079033D"/>
    <w:rsid w:val="0079066E"/>
    <w:rsid w:val="007909FF"/>
    <w:rsid w:val="0079224A"/>
    <w:rsid w:val="0079229C"/>
    <w:rsid w:val="00792544"/>
    <w:rsid w:val="00792680"/>
    <w:rsid w:val="00792959"/>
    <w:rsid w:val="00792F7D"/>
    <w:rsid w:val="00793063"/>
    <w:rsid w:val="0079436E"/>
    <w:rsid w:val="007943E4"/>
    <w:rsid w:val="00794C16"/>
    <w:rsid w:val="00794DE2"/>
    <w:rsid w:val="00794E4C"/>
    <w:rsid w:val="0079537E"/>
    <w:rsid w:val="00795447"/>
    <w:rsid w:val="00795555"/>
    <w:rsid w:val="007956B5"/>
    <w:rsid w:val="00795C5B"/>
    <w:rsid w:val="00795E3B"/>
    <w:rsid w:val="0079660A"/>
    <w:rsid w:val="007967A0"/>
    <w:rsid w:val="00796D10"/>
    <w:rsid w:val="00797859"/>
    <w:rsid w:val="00797B67"/>
    <w:rsid w:val="00797F5D"/>
    <w:rsid w:val="007A00EF"/>
    <w:rsid w:val="007A0142"/>
    <w:rsid w:val="007A0340"/>
    <w:rsid w:val="007A04AB"/>
    <w:rsid w:val="007A0AE7"/>
    <w:rsid w:val="007A1041"/>
    <w:rsid w:val="007A1473"/>
    <w:rsid w:val="007A1FF9"/>
    <w:rsid w:val="007A206B"/>
    <w:rsid w:val="007A20ED"/>
    <w:rsid w:val="007A30CC"/>
    <w:rsid w:val="007A3733"/>
    <w:rsid w:val="007A39E5"/>
    <w:rsid w:val="007A3BCA"/>
    <w:rsid w:val="007A3C24"/>
    <w:rsid w:val="007A4720"/>
    <w:rsid w:val="007A47F2"/>
    <w:rsid w:val="007A51F7"/>
    <w:rsid w:val="007A57A7"/>
    <w:rsid w:val="007A5A0F"/>
    <w:rsid w:val="007A73BD"/>
    <w:rsid w:val="007A76D7"/>
    <w:rsid w:val="007A79E2"/>
    <w:rsid w:val="007B027D"/>
    <w:rsid w:val="007B0304"/>
    <w:rsid w:val="007B095A"/>
    <w:rsid w:val="007B0B3C"/>
    <w:rsid w:val="007B0F9E"/>
    <w:rsid w:val="007B127E"/>
    <w:rsid w:val="007B12BC"/>
    <w:rsid w:val="007B1487"/>
    <w:rsid w:val="007B1AE2"/>
    <w:rsid w:val="007B32F7"/>
    <w:rsid w:val="007B33F9"/>
    <w:rsid w:val="007B450C"/>
    <w:rsid w:val="007B4599"/>
    <w:rsid w:val="007B4E68"/>
    <w:rsid w:val="007B5519"/>
    <w:rsid w:val="007B5D4A"/>
    <w:rsid w:val="007B5E8D"/>
    <w:rsid w:val="007B633F"/>
    <w:rsid w:val="007B669F"/>
    <w:rsid w:val="007B6C8F"/>
    <w:rsid w:val="007B723C"/>
    <w:rsid w:val="007B76C0"/>
    <w:rsid w:val="007B7B99"/>
    <w:rsid w:val="007B7CA9"/>
    <w:rsid w:val="007B7EF7"/>
    <w:rsid w:val="007B7F46"/>
    <w:rsid w:val="007C0114"/>
    <w:rsid w:val="007C0241"/>
    <w:rsid w:val="007C026B"/>
    <w:rsid w:val="007C061A"/>
    <w:rsid w:val="007C075F"/>
    <w:rsid w:val="007C0A7A"/>
    <w:rsid w:val="007C0BBA"/>
    <w:rsid w:val="007C1F91"/>
    <w:rsid w:val="007C2B36"/>
    <w:rsid w:val="007C3078"/>
    <w:rsid w:val="007C345A"/>
    <w:rsid w:val="007C36A3"/>
    <w:rsid w:val="007C39C2"/>
    <w:rsid w:val="007C3C3B"/>
    <w:rsid w:val="007C3D68"/>
    <w:rsid w:val="007C47A9"/>
    <w:rsid w:val="007C484B"/>
    <w:rsid w:val="007C48F2"/>
    <w:rsid w:val="007C4AA1"/>
    <w:rsid w:val="007C4B6A"/>
    <w:rsid w:val="007C4D94"/>
    <w:rsid w:val="007C4F72"/>
    <w:rsid w:val="007C5992"/>
    <w:rsid w:val="007C5D20"/>
    <w:rsid w:val="007C6DAF"/>
    <w:rsid w:val="007C6FAF"/>
    <w:rsid w:val="007C71BC"/>
    <w:rsid w:val="007C73DC"/>
    <w:rsid w:val="007C74D4"/>
    <w:rsid w:val="007C75D7"/>
    <w:rsid w:val="007C7F3F"/>
    <w:rsid w:val="007D029A"/>
    <w:rsid w:val="007D038F"/>
    <w:rsid w:val="007D04AF"/>
    <w:rsid w:val="007D06C3"/>
    <w:rsid w:val="007D0859"/>
    <w:rsid w:val="007D0AE3"/>
    <w:rsid w:val="007D0DA9"/>
    <w:rsid w:val="007D0DE4"/>
    <w:rsid w:val="007D0EC8"/>
    <w:rsid w:val="007D0EE4"/>
    <w:rsid w:val="007D1D27"/>
    <w:rsid w:val="007D20B1"/>
    <w:rsid w:val="007D252C"/>
    <w:rsid w:val="007D258D"/>
    <w:rsid w:val="007D2640"/>
    <w:rsid w:val="007D266C"/>
    <w:rsid w:val="007D3C11"/>
    <w:rsid w:val="007D3F59"/>
    <w:rsid w:val="007D443C"/>
    <w:rsid w:val="007D4862"/>
    <w:rsid w:val="007D4873"/>
    <w:rsid w:val="007D4FAB"/>
    <w:rsid w:val="007D538E"/>
    <w:rsid w:val="007D56C5"/>
    <w:rsid w:val="007D5E9E"/>
    <w:rsid w:val="007D6BC7"/>
    <w:rsid w:val="007D6FD2"/>
    <w:rsid w:val="007D7022"/>
    <w:rsid w:val="007D722C"/>
    <w:rsid w:val="007D74E8"/>
    <w:rsid w:val="007D74F1"/>
    <w:rsid w:val="007D76A1"/>
    <w:rsid w:val="007D7B00"/>
    <w:rsid w:val="007E00A7"/>
    <w:rsid w:val="007E0211"/>
    <w:rsid w:val="007E0699"/>
    <w:rsid w:val="007E080B"/>
    <w:rsid w:val="007E08F6"/>
    <w:rsid w:val="007E0A81"/>
    <w:rsid w:val="007E0C31"/>
    <w:rsid w:val="007E0C4A"/>
    <w:rsid w:val="007E1293"/>
    <w:rsid w:val="007E1546"/>
    <w:rsid w:val="007E189E"/>
    <w:rsid w:val="007E2665"/>
    <w:rsid w:val="007E306E"/>
    <w:rsid w:val="007E340C"/>
    <w:rsid w:val="007E38A7"/>
    <w:rsid w:val="007E449C"/>
    <w:rsid w:val="007E590D"/>
    <w:rsid w:val="007E6938"/>
    <w:rsid w:val="007E6949"/>
    <w:rsid w:val="007E7964"/>
    <w:rsid w:val="007E7A2B"/>
    <w:rsid w:val="007F0289"/>
    <w:rsid w:val="007F08DF"/>
    <w:rsid w:val="007F1A09"/>
    <w:rsid w:val="007F1D47"/>
    <w:rsid w:val="007F2225"/>
    <w:rsid w:val="007F291C"/>
    <w:rsid w:val="007F2937"/>
    <w:rsid w:val="007F2E77"/>
    <w:rsid w:val="007F3C0E"/>
    <w:rsid w:val="007F401D"/>
    <w:rsid w:val="007F446E"/>
    <w:rsid w:val="007F469C"/>
    <w:rsid w:val="007F4715"/>
    <w:rsid w:val="007F4C3C"/>
    <w:rsid w:val="007F5381"/>
    <w:rsid w:val="007F5541"/>
    <w:rsid w:val="007F585C"/>
    <w:rsid w:val="007F5F12"/>
    <w:rsid w:val="007F77F7"/>
    <w:rsid w:val="00800581"/>
    <w:rsid w:val="008008A2"/>
    <w:rsid w:val="0080095C"/>
    <w:rsid w:val="00800D5A"/>
    <w:rsid w:val="0080192F"/>
    <w:rsid w:val="00801F33"/>
    <w:rsid w:val="008023DB"/>
    <w:rsid w:val="00802B59"/>
    <w:rsid w:val="00802CAF"/>
    <w:rsid w:val="00802DA7"/>
    <w:rsid w:val="00803084"/>
    <w:rsid w:val="0080328C"/>
    <w:rsid w:val="0080334F"/>
    <w:rsid w:val="008034F3"/>
    <w:rsid w:val="0080397F"/>
    <w:rsid w:val="00804CCD"/>
    <w:rsid w:val="00806673"/>
    <w:rsid w:val="00806A31"/>
    <w:rsid w:val="00806F19"/>
    <w:rsid w:val="00810074"/>
    <w:rsid w:val="00810B31"/>
    <w:rsid w:val="00810CA6"/>
    <w:rsid w:val="008113A2"/>
    <w:rsid w:val="008114DB"/>
    <w:rsid w:val="008118DA"/>
    <w:rsid w:val="0081248C"/>
    <w:rsid w:val="008126E1"/>
    <w:rsid w:val="00812C5E"/>
    <w:rsid w:val="00812C8D"/>
    <w:rsid w:val="00812DA6"/>
    <w:rsid w:val="00812E24"/>
    <w:rsid w:val="00813414"/>
    <w:rsid w:val="008137DD"/>
    <w:rsid w:val="00813C7A"/>
    <w:rsid w:val="00814054"/>
    <w:rsid w:val="00815222"/>
    <w:rsid w:val="00815D45"/>
    <w:rsid w:val="00816203"/>
    <w:rsid w:val="008164F0"/>
    <w:rsid w:val="008165DF"/>
    <w:rsid w:val="008167F2"/>
    <w:rsid w:val="00816818"/>
    <w:rsid w:val="0081750F"/>
    <w:rsid w:val="00820505"/>
    <w:rsid w:val="00820A0B"/>
    <w:rsid w:val="00820F31"/>
    <w:rsid w:val="0082119E"/>
    <w:rsid w:val="0082179A"/>
    <w:rsid w:val="00821E18"/>
    <w:rsid w:val="00821E5E"/>
    <w:rsid w:val="00822870"/>
    <w:rsid w:val="00823443"/>
    <w:rsid w:val="0082399A"/>
    <w:rsid w:val="00823B23"/>
    <w:rsid w:val="00823F01"/>
    <w:rsid w:val="0082410A"/>
    <w:rsid w:val="0082525F"/>
    <w:rsid w:val="008256C2"/>
    <w:rsid w:val="00825ADE"/>
    <w:rsid w:val="008261B8"/>
    <w:rsid w:val="00826460"/>
    <w:rsid w:val="008269D8"/>
    <w:rsid w:val="00827234"/>
    <w:rsid w:val="0082774F"/>
    <w:rsid w:val="0082791C"/>
    <w:rsid w:val="00827EB8"/>
    <w:rsid w:val="00827FA4"/>
    <w:rsid w:val="008305CA"/>
    <w:rsid w:val="008315D1"/>
    <w:rsid w:val="00831A67"/>
    <w:rsid w:val="00831B77"/>
    <w:rsid w:val="0083200D"/>
    <w:rsid w:val="0083222E"/>
    <w:rsid w:val="00832402"/>
    <w:rsid w:val="00832487"/>
    <w:rsid w:val="008326E8"/>
    <w:rsid w:val="008328F5"/>
    <w:rsid w:val="008339BB"/>
    <w:rsid w:val="0083402A"/>
    <w:rsid w:val="008356E3"/>
    <w:rsid w:val="00836534"/>
    <w:rsid w:val="00836AD9"/>
    <w:rsid w:val="00836FE3"/>
    <w:rsid w:val="008400C0"/>
    <w:rsid w:val="0084066C"/>
    <w:rsid w:val="008408C8"/>
    <w:rsid w:val="00840D8C"/>
    <w:rsid w:val="0084124A"/>
    <w:rsid w:val="00841BAE"/>
    <w:rsid w:val="0084275B"/>
    <w:rsid w:val="008427DA"/>
    <w:rsid w:val="008428EC"/>
    <w:rsid w:val="00842BB5"/>
    <w:rsid w:val="00842BFA"/>
    <w:rsid w:val="0084330F"/>
    <w:rsid w:val="00843470"/>
    <w:rsid w:val="00843E76"/>
    <w:rsid w:val="00843FD8"/>
    <w:rsid w:val="008442AA"/>
    <w:rsid w:val="00844FED"/>
    <w:rsid w:val="00845542"/>
    <w:rsid w:val="008458FA"/>
    <w:rsid w:val="00845C4A"/>
    <w:rsid w:val="00846D46"/>
    <w:rsid w:val="008473FC"/>
    <w:rsid w:val="008474CE"/>
    <w:rsid w:val="00847B9E"/>
    <w:rsid w:val="008507B5"/>
    <w:rsid w:val="0085088E"/>
    <w:rsid w:val="00850C75"/>
    <w:rsid w:val="00851F92"/>
    <w:rsid w:val="0085243F"/>
    <w:rsid w:val="008528C7"/>
    <w:rsid w:val="00852F83"/>
    <w:rsid w:val="00852FE1"/>
    <w:rsid w:val="0085329F"/>
    <w:rsid w:val="00853387"/>
    <w:rsid w:val="008539F8"/>
    <w:rsid w:val="00853BAD"/>
    <w:rsid w:val="00853E10"/>
    <w:rsid w:val="0085445B"/>
    <w:rsid w:val="00854551"/>
    <w:rsid w:val="00854F04"/>
    <w:rsid w:val="00855263"/>
    <w:rsid w:val="00855A8D"/>
    <w:rsid w:val="00855AC9"/>
    <w:rsid w:val="00856145"/>
    <w:rsid w:val="00856A68"/>
    <w:rsid w:val="00856AC6"/>
    <w:rsid w:val="00857129"/>
    <w:rsid w:val="008575EA"/>
    <w:rsid w:val="0086035F"/>
    <w:rsid w:val="0086070F"/>
    <w:rsid w:val="00860AE0"/>
    <w:rsid w:val="00861045"/>
    <w:rsid w:val="00861100"/>
    <w:rsid w:val="008611B5"/>
    <w:rsid w:val="00861F9F"/>
    <w:rsid w:val="00862183"/>
    <w:rsid w:val="00862409"/>
    <w:rsid w:val="00862909"/>
    <w:rsid w:val="00862A15"/>
    <w:rsid w:val="00862ECD"/>
    <w:rsid w:val="00862ED5"/>
    <w:rsid w:val="0086332C"/>
    <w:rsid w:val="008635D5"/>
    <w:rsid w:val="008636C0"/>
    <w:rsid w:val="00863954"/>
    <w:rsid w:val="0086429D"/>
    <w:rsid w:val="008642E0"/>
    <w:rsid w:val="008649FE"/>
    <w:rsid w:val="00864FDD"/>
    <w:rsid w:val="00865137"/>
    <w:rsid w:val="0086534B"/>
    <w:rsid w:val="00866225"/>
    <w:rsid w:val="008662D0"/>
    <w:rsid w:val="00866ACC"/>
    <w:rsid w:val="008670B2"/>
    <w:rsid w:val="008670BF"/>
    <w:rsid w:val="008703CD"/>
    <w:rsid w:val="0087060A"/>
    <w:rsid w:val="00870620"/>
    <w:rsid w:val="008708AC"/>
    <w:rsid w:val="00870AFE"/>
    <w:rsid w:val="00871195"/>
    <w:rsid w:val="008712D1"/>
    <w:rsid w:val="00871EE0"/>
    <w:rsid w:val="00872331"/>
    <w:rsid w:val="00872458"/>
    <w:rsid w:val="008729EC"/>
    <w:rsid w:val="00872D8E"/>
    <w:rsid w:val="00872DAA"/>
    <w:rsid w:val="00872E89"/>
    <w:rsid w:val="00873351"/>
    <w:rsid w:val="008734AF"/>
    <w:rsid w:val="00874A35"/>
    <w:rsid w:val="00874A7D"/>
    <w:rsid w:val="00874BCE"/>
    <w:rsid w:val="008755DE"/>
    <w:rsid w:val="0087589D"/>
    <w:rsid w:val="00875911"/>
    <w:rsid w:val="0087599D"/>
    <w:rsid w:val="00875A90"/>
    <w:rsid w:val="00875E6F"/>
    <w:rsid w:val="00876C7D"/>
    <w:rsid w:val="0087759F"/>
    <w:rsid w:val="00877904"/>
    <w:rsid w:val="00880142"/>
    <w:rsid w:val="00880881"/>
    <w:rsid w:val="008822F2"/>
    <w:rsid w:val="00882520"/>
    <w:rsid w:val="008827A7"/>
    <w:rsid w:val="00882B24"/>
    <w:rsid w:val="00882B5B"/>
    <w:rsid w:val="00882E04"/>
    <w:rsid w:val="00883869"/>
    <w:rsid w:val="00884579"/>
    <w:rsid w:val="008846AD"/>
    <w:rsid w:val="0088496C"/>
    <w:rsid w:val="00884C30"/>
    <w:rsid w:val="008857B6"/>
    <w:rsid w:val="00885833"/>
    <w:rsid w:val="008860E5"/>
    <w:rsid w:val="008864A0"/>
    <w:rsid w:val="0088664B"/>
    <w:rsid w:val="008869FF"/>
    <w:rsid w:val="00886B7F"/>
    <w:rsid w:val="0088719F"/>
    <w:rsid w:val="008873E0"/>
    <w:rsid w:val="00887CD7"/>
    <w:rsid w:val="008908AE"/>
    <w:rsid w:val="008908F3"/>
    <w:rsid w:val="00891730"/>
    <w:rsid w:val="00891CF6"/>
    <w:rsid w:val="0089226C"/>
    <w:rsid w:val="0089277C"/>
    <w:rsid w:val="00892C1A"/>
    <w:rsid w:val="00892F1E"/>
    <w:rsid w:val="00893062"/>
    <w:rsid w:val="008933E7"/>
    <w:rsid w:val="0089341E"/>
    <w:rsid w:val="0089394B"/>
    <w:rsid w:val="00893CCA"/>
    <w:rsid w:val="008952C6"/>
    <w:rsid w:val="00895446"/>
    <w:rsid w:val="008961FF"/>
    <w:rsid w:val="0089631B"/>
    <w:rsid w:val="00896AD1"/>
    <w:rsid w:val="0089799D"/>
    <w:rsid w:val="00897C3D"/>
    <w:rsid w:val="008A0148"/>
    <w:rsid w:val="008A178B"/>
    <w:rsid w:val="008A18CC"/>
    <w:rsid w:val="008A2BDB"/>
    <w:rsid w:val="008A2E31"/>
    <w:rsid w:val="008A3285"/>
    <w:rsid w:val="008A399A"/>
    <w:rsid w:val="008A405D"/>
    <w:rsid w:val="008A4FAC"/>
    <w:rsid w:val="008A589A"/>
    <w:rsid w:val="008A5A0F"/>
    <w:rsid w:val="008A5F9B"/>
    <w:rsid w:val="008A6426"/>
    <w:rsid w:val="008A6560"/>
    <w:rsid w:val="008A65D8"/>
    <w:rsid w:val="008A664B"/>
    <w:rsid w:val="008A6A89"/>
    <w:rsid w:val="008A6B74"/>
    <w:rsid w:val="008A6C52"/>
    <w:rsid w:val="008A6DBE"/>
    <w:rsid w:val="008A6E2E"/>
    <w:rsid w:val="008A6FF8"/>
    <w:rsid w:val="008A7060"/>
    <w:rsid w:val="008A78AE"/>
    <w:rsid w:val="008A7D90"/>
    <w:rsid w:val="008B01B3"/>
    <w:rsid w:val="008B0900"/>
    <w:rsid w:val="008B1547"/>
    <w:rsid w:val="008B2264"/>
    <w:rsid w:val="008B259E"/>
    <w:rsid w:val="008B30B2"/>
    <w:rsid w:val="008B30BC"/>
    <w:rsid w:val="008B36FC"/>
    <w:rsid w:val="008B4234"/>
    <w:rsid w:val="008B45AF"/>
    <w:rsid w:val="008B4600"/>
    <w:rsid w:val="008B474E"/>
    <w:rsid w:val="008B5045"/>
    <w:rsid w:val="008B52AD"/>
    <w:rsid w:val="008B55D4"/>
    <w:rsid w:val="008B5D60"/>
    <w:rsid w:val="008B65F9"/>
    <w:rsid w:val="008B674C"/>
    <w:rsid w:val="008B6AF5"/>
    <w:rsid w:val="008B6FB7"/>
    <w:rsid w:val="008B735D"/>
    <w:rsid w:val="008C0823"/>
    <w:rsid w:val="008C0C46"/>
    <w:rsid w:val="008C0CBE"/>
    <w:rsid w:val="008C1BC0"/>
    <w:rsid w:val="008C1F52"/>
    <w:rsid w:val="008C2ABB"/>
    <w:rsid w:val="008C2C3E"/>
    <w:rsid w:val="008C31D5"/>
    <w:rsid w:val="008C46D2"/>
    <w:rsid w:val="008C5C8A"/>
    <w:rsid w:val="008C5E6F"/>
    <w:rsid w:val="008C5FFE"/>
    <w:rsid w:val="008C611C"/>
    <w:rsid w:val="008C64DF"/>
    <w:rsid w:val="008C65E1"/>
    <w:rsid w:val="008C67C3"/>
    <w:rsid w:val="008C6C28"/>
    <w:rsid w:val="008C7346"/>
    <w:rsid w:val="008C7F39"/>
    <w:rsid w:val="008D059E"/>
    <w:rsid w:val="008D063E"/>
    <w:rsid w:val="008D0676"/>
    <w:rsid w:val="008D105E"/>
    <w:rsid w:val="008D1F4E"/>
    <w:rsid w:val="008D26D4"/>
    <w:rsid w:val="008D26DC"/>
    <w:rsid w:val="008D2C96"/>
    <w:rsid w:val="008D2F90"/>
    <w:rsid w:val="008D354F"/>
    <w:rsid w:val="008D379D"/>
    <w:rsid w:val="008D37BC"/>
    <w:rsid w:val="008D42CC"/>
    <w:rsid w:val="008D4EA0"/>
    <w:rsid w:val="008D5520"/>
    <w:rsid w:val="008D57B4"/>
    <w:rsid w:val="008D5B1D"/>
    <w:rsid w:val="008D5D2A"/>
    <w:rsid w:val="008D612D"/>
    <w:rsid w:val="008D64A2"/>
    <w:rsid w:val="008D64BF"/>
    <w:rsid w:val="008D68D6"/>
    <w:rsid w:val="008D6BB8"/>
    <w:rsid w:val="008D7724"/>
    <w:rsid w:val="008D7A1B"/>
    <w:rsid w:val="008D7EE4"/>
    <w:rsid w:val="008E0BDB"/>
    <w:rsid w:val="008E0F64"/>
    <w:rsid w:val="008E1F91"/>
    <w:rsid w:val="008E218A"/>
    <w:rsid w:val="008E228B"/>
    <w:rsid w:val="008E290B"/>
    <w:rsid w:val="008E2BA4"/>
    <w:rsid w:val="008E2BE2"/>
    <w:rsid w:val="008E2C8C"/>
    <w:rsid w:val="008E2F1C"/>
    <w:rsid w:val="008E3A07"/>
    <w:rsid w:val="008E3AA2"/>
    <w:rsid w:val="008E5207"/>
    <w:rsid w:val="008E5327"/>
    <w:rsid w:val="008E5A41"/>
    <w:rsid w:val="008E6244"/>
    <w:rsid w:val="008E7537"/>
    <w:rsid w:val="008E7866"/>
    <w:rsid w:val="008F00F9"/>
    <w:rsid w:val="008F029A"/>
    <w:rsid w:val="008F0477"/>
    <w:rsid w:val="008F09C3"/>
    <w:rsid w:val="008F12D1"/>
    <w:rsid w:val="008F22DA"/>
    <w:rsid w:val="008F2414"/>
    <w:rsid w:val="008F2669"/>
    <w:rsid w:val="008F274A"/>
    <w:rsid w:val="008F27F4"/>
    <w:rsid w:val="008F2E24"/>
    <w:rsid w:val="008F2E3B"/>
    <w:rsid w:val="008F31AC"/>
    <w:rsid w:val="008F342C"/>
    <w:rsid w:val="008F36E7"/>
    <w:rsid w:val="008F3E58"/>
    <w:rsid w:val="008F4614"/>
    <w:rsid w:val="008F4A07"/>
    <w:rsid w:val="008F55B0"/>
    <w:rsid w:val="008F5BC4"/>
    <w:rsid w:val="008F5FFC"/>
    <w:rsid w:val="008F60AC"/>
    <w:rsid w:val="008F65D8"/>
    <w:rsid w:val="008F6ADA"/>
    <w:rsid w:val="008F6BFD"/>
    <w:rsid w:val="008F7825"/>
    <w:rsid w:val="008F7A9C"/>
    <w:rsid w:val="008F7B8E"/>
    <w:rsid w:val="008F7F13"/>
    <w:rsid w:val="009001AD"/>
    <w:rsid w:val="00900674"/>
    <w:rsid w:val="00900BF2"/>
    <w:rsid w:val="00901A45"/>
    <w:rsid w:val="00902588"/>
    <w:rsid w:val="00902BF3"/>
    <w:rsid w:val="00903194"/>
    <w:rsid w:val="00903488"/>
    <w:rsid w:val="0090353D"/>
    <w:rsid w:val="00903B07"/>
    <w:rsid w:val="00903DCF"/>
    <w:rsid w:val="00904198"/>
    <w:rsid w:val="00904E4A"/>
    <w:rsid w:val="0090503A"/>
    <w:rsid w:val="009051B4"/>
    <w:rsid w:val="00905375"/>
    <w:rsid w:val="0090539F"/>
    <w:rsid w:val="00905FB6"/>
    <w:rsid w:val="009063BC"/>
    <w:rsid w:val="009063F2"/>
    <w:rsid w:val="00906447"/>
    <w:rsid w:val="0090665B"/>
    <w:rsid w:val="00906913"/>
    <w:rsid w:val="00906C4A"/>
    <w:rsid w:val="00907BE8"/>
    <w:rsid w:val="00907C2C"/>
    <w:rsid w:val="00907F13"/>
    <w:rsid w:val="00910D7F"/>
    <w:rsid w:val="00910F33"/>
    <w:rsid w:val="009124D4"/>
    <w:rsid w:val="00912641"/>
    <w:rsid w:val="0091320F"/>
    <w:rsid w:val="00913655"/>
    <w:rsid w:val="00913C7E"/>
    <w:rsid w:val="00913EA0"/>
    <w:rsid w:val="00914349"/>
    <w:rsid w:val="00914811"/>
    <w:rsid w:val="00915151"/>
    <w:rsid w:val="00915915"/>
    <w:rsid w:val="00915C2E"/>
    <w:rsid w:val="009161D8"/>
    <w:rsid w:val="0091650B"/>
    <w:rsid w:val="00916936"/>
    <w:rsid w:val="00916BDA"/>
    <w:rsid w:val="0091707D"/>
    <w:rsid w:val="00917849"/>
    <w:rsid w:val="009203BB"/>
    <w:rsid w:val="0092053E"/>
    <w:rsid w:val="009208AA"/>
    <w:rsid w:val="00920D7A"/>
    <w:rsid w:val="00920D84"/>
    <w:rsid w:val="009214C5"/>
    <w:rsid w:val="009214F5"/>
    <w:rsid w:val="00921B40"/>
    <w:rsid w:val="00922411"/>
    <w:rsid w:val="0092285F"/>
    <w:rsid w:val="0092342B"/>
    <w:rsid w:val="00923CBF"/>
    <w:rsid w:val="00923E24"/>
    <w:rsid w:val="00925EFD"/>
    <w:rsid w:val="00925F81"/>
    <w:rsid w:val="00926F57"/>
    <w:rsid w:val="0092736B"/>
    <w:rsid w:val="00930227"/>
    <w:rsid w:val="00930228"/>
    <w:rsid w:val="00930493"/>
    <w:rsid w:val="009309D7"/>
    <w:rsid w:val="00930EB2"/>
    <w:rsid w:val="009311D8"/>
    <w:rsid w:val="00931768"/>
    <w:rsid w:val="00931CB2"/>
    <w:rsid w:val="0093237C"/>
    <w:rsid w:val="009329B6"/>
    <w:rsid w:val="00932A22"/>
    <w:rsid w:val="00932C74"/>
    <w:rsid w:val="009331D9"/>
    <w:rsid w:val="00933BF6"/>
    <w:rsid w:val="009346C6"/>
    <w:rsid w:val="00934A5D"/>
    <w:rsid w:val="00934C0C"/>
    <w:rsid w:val="009357C7"/>
    <w:rsid w:val="00935EC1"/>
    <w:rsid w:val="00936110"/>
    <w:rsid w:val="00937A84"/>
    <w:rsid w:val="00937D76"/>
    <w:rsid w:val="0094007E"/>
    <w:rsid w:val="00940684"/>
    <w:rsid w:val="00940704"/>
    <w:rsid w:val="00940A83"/>
    <w:rsid w:val="00940AB2"/>
    <w:rsid w:val="00940CD1"/>
    <w:rsid w:val="009413D5"/>
    <w:rsid w:val="0094143C"/>
    <w:rsid w:val="009416B8"/>
    <w:rsid w:val="00941C10"/>
    <w:rsid w:val="009423C5"/>
    <w:rsid w:val="00942474"/>
    <w:rsid w:val="00942937"/>
    <w:rsid w:val="00942A7C"/>
    <w:rsid w:val="0094313A"/>
    <w:rsid w:val="00943819"/>
    <w:rsid w:val="00943AA0"/>
    <w:rsid w:val="00943D19"/>
    <w:rsid w:val="0094523F"/>
    <w:rsid w:val="00946136"/>
    <w:rsid w:val="00946C43"/>
    <w:rsid w:val="009471EE"/>
    <w:rsid w:val="009472D4"/>
    <w:rsid w:val="0094757B"/>
    <w:rsid w:val="00947724"/>
    <w:rsid w:val="00947A2B"/>
    <w:rsid w:val="00947F94"/>
    <w:rsid w:val="00950361"/>
    <w:rsid w:val="00950996"/>
    <w:rsid w:val="00951C9E"/>
    <w:rsid w:val="00951F05"/>
    <w:rsid w:val="009523FB"/>
    <w:rsid w:val="00952585"/>
    <w:rsid w:val="00952F4E"/>
    <w:rsid w:val="00953920"/>
    <w:rsid w:val="00954B19"/>
    <w:rsid w:val="00954DC6"/>
    <w:rsid w:val="00955424"/>
    <w:rsid w:val="0095575C"/>
    <w:rsid w:val="009557E3"/>
    <w:rsid w:val="00955B84"/>
    <w:rsid w:val="009560E4"/>
    <w:rsid w:val="00956401"/>
    <w:rsid w:val="0095716A"/>
    <w:rsid w:val="00957C57"/>
    <w:rsid w:val="0096047C"/>
    <w:rsid w:val="00960503"/>
    <w:rsid w:val="00960636"/>
    <w:rsid w:val="00960C63"/>
    <w:rsid w:val="00960CF0"/>
    <w:rsid w:val="00960DF6"/>
    <w:rsid w:val="00961121"/>
    <w:rsid w:val="009614B6"/>
    <w:rsid w:val="00961560"/>
    <w:rsid w:val="00962D0B"/>
    <w:rsid w:val="0096322C"/>
    <w:rsid w:val="00963407"/>
    <w:rsid w:val="00963D59"/>
    <w:rsid w:val="0096466C"/>
    <w:rsid w:val="00964924"/>
    <w:rsid w:val="009655FE"/>
    <w:rsid w:val="00966926"/>
    <w:rsid w:val="00966DB6"/>
    <w:rsid w:val="009704DC"/>
    <w:rsid w:val="00970830"/>
    <w:rsid w:val="009711DF"/>
    <w:rsid w:val="00971B59"/>
    <w:rsid w:val="00972321"/>
    <w:rsid w:val="00972DF1"/>
    <w:rsid w:val="009739C2"/>
    <w:rsid w:val="00973E73"/>
    <w:rsid w:val="00974366"/>
    <w:rsid w:val="00974575"/>
    <w:rsid w:val="00975E84"/>
    <w:rsid w:val="009760C3"/>
    <w:rsid w:val="009775C9"/>
    <w:rsid w:val="009776C5"/>
    <w:rsid w:val="00977933"/>
    <w:rsid w:val="009800B8"/>
    <w:rsid w:val="009801FC"/>
    <w:rsid w:val="009804D0"/>
    <w:rsid w:val="0098096A"/>
    <w:rsid w:val="00981124"/>
    <w:rsid w:val="00981683"/>
    <w:rsid w:val="00981F92"/>
    <w:rsid w:val="00983465"/>
    <w:rsid w:val="0098417C"/>
    <w:rsid w:val="00984536"/>
    <w:rsid w:val="0098467B"/>
    <w:rsid w:val="00984C5A"/>
    <w:rsid w:val="00984DD7"/>
    <w:rsid w:val="00984E05"/>
    <w:rsid w:val="00985370"/>
    <w:rsid w:val="00985DC5"/>
    <w:rsid w:val="00985F4F"/>
    <w:rsid w:val="00985F52"/>
    <w:rsid w:val="0098606E"/>
    <w:rsid w:val="009867AD"/>
    <w:rsid w:val="00987F25"/>
    <w:rsid w:val="00990653"/>
    <w:rsid w:val="00990CBD"/>
    <w:rsid w:val="00990E56"/>
    <w:rsid w:val="00991296"/>
    <w:rsid w:val="00991AD9"/>
    <w:rsid w:val="009922DD"/>
    <w:rsid w:val="00992414"/>
    <w:rsid w:val="009929FD"/>
    <w:rsid w:val="00992F56"/>
    <w:rsid w:val="009930FE"/>
    <w:rsid w:val="009932B7"/>
    <w:rsid w:val="00993A69"/>
    <w:rsid w:val="00994229"/>
    <w:rsid w:val="00994299"/>
    <w:rsid w:val="0099512D"/>
    <w:rsid w:val="00995591"/>
    <w:rsid w:val="00996595"/>
    <w:rsid w:val="00996BDE"/>
    <w:rsid w:val="00996D96"/>
    <w:rsid w:val="00996E50"/>
    <w:rsid w:val="00997544"/>
    <w:rsid w:val="0099783E"/>
    <w:rsid w:val="00997A1F"/>
    <w:rsid w:val="00997F02"/>
    <w:rsid w:val="009A039C"/>
    <w:rsid w:val="009A0D04"/>
    <w:rsid w:val="009A1144"/>
    <w:rsid w:val="009A1361"/>
    <w:rsid w:val="009A1393"/>
    <w:rsid w:val="009A193A"/>
    <w:rsid w:val="009A2220"/>
    <w:rsid w:val="009A2814"/>
    <w:rsid w:val="009A2927"/>
    <w:rsid w:val="009A2B88"/>
    <w:rsid w:val="009A2E53"/>
    <w:rsid w:val="009A38DA"/>
    <w:rsid w:val="009A47D8"/>
    <w:rsid w:val="009A47ED"/>
    <w:rsid w:val="009A4CF1"/>
    <w:rsid w:val="009A4DA6"/>
    <w:rsid w:val="009A4EF7"/>
    <w:rsid w:val="009A5347"/>
    <w:rsid w:val="009A5675"/>
    <w:rsid w:val="009A5C25"/>
    <w:rsid w:val="009A6742"/>
    <w:rsid w:val="009A6839"/>
    <w:rsid w:val="009A6D49"/>
    <w:rsid w:val="009A6DC1"/>
    <w:rsid w:val="009A6F6D"/>
    <w:rsid w:val="009A75B6"/>
    <w:rsid w:val="009A75D7"/>
    <w:rsid w:val="009A7689"/>
    <w:rsid w:val="009B0026"/>
    <w:rsid w:val="009B01A2"/>
    <w:rsid w:val="009B1255"/>
    <w:rsid w:val="009B148E"/>
    <w:rsid w:val="009B1622"/>
    <w:rsid w:val="009B16E1"/>
    <w:rsid w:val="009B1700"/>
    <w:rsid w:val="009B250C"/>
    <w:rsid w:val="009B2655"/>
    <w:rsid w:val="009B3400"/>
    <w:rsid w:val="009B354A"/>
    <w:rsid w:val="009B3CC9"/>
    <w:rsid w:val="009B3FBB"/>
    <w:rsid w:val="009B41AE"/>
    <w:rsid w:val="009B492F"/>
    <w:rsid w:val="009B5628"/>
    <w:rsid w:val="009B59D2"/>
    <w:rsid w:val="009B5F26"/>
    <w:rsid w:val="009B625B"/>
    <w:rsid w:val="009B7504"/>
    <w:rsid w:val="009B7C53"/>
    <w:rsid w:val="009B7DD6"/>
    <w:rsid w:val="009C0210"/>
    <w:rsid w:val="009C02B2"/>
    <w:rsid w:val="009C06B6"/>
    <w:rsid w:val="009C135A"/>
    <w:rsid w:val="009C1581"/>
    <w:rsid w:val="009C2239"/>
    <w:rsid w:val="009C374F"/>
    <w:rsid w:val="009C38AB"/>
    <w:rsid w:val="009C38F0"/>
    <w:rsid w:val="009C3F13"/>
    <w:rsid w:val="009C4526"/>
    <w:rsid w:val="009C4634"/>
    <w:rsid w:val="009C52E4"/>
    <w:rsid w:val="009C5491"/>
    <w:rsid w:val="009C58A2"/>
    <w:rsid w:val="009C5A97"/>
    <w:rsid w:val="009C5F17"/>
    <w:rsid w:val="009C6512"/>
    <w:rsid w:val="009C6AA8"/>
    <w:rsid w:val="009C75A0"/>
    <w:rsid w:val="009D0330"/>
    <w:rsid w:val="009D0812"/>
    <w:rsid w:val="009D1879"/>
    <w:rsid w:val="009D2782"/>
    <w:rsid w:val="009D2C51"/>
    <w:rsid w:val="009D3008"/>
    <w:rsid w:val="009D3946"/>
    <w:rsid w:val="009D45A2"/>
    <w:rsid w:val="009D4695"/>
    <w:rsid w:val="009D46CE"/>
    <w:rsid w:val="009D52AE"/>
    <w:rsid w:val="009D58F8"/>
    <w:rsid w:val="009D5A67"/>
    <w:rsid w:val="009D658D"/>
    <w:rsid w:val="009D6643"/>
    <w:rsid w:val="009D6777"/>
    <w:rsid w:val="009D67C4"/>
    <w:rsid w:val="009D6A41"/>
    <w:rsid w:val="009D7268"/>
    <w:rsid w:val="009D72F8"/>
    <w:rsid w:val="009D7767"/>
    <w:rsid w:val="009E002E"/>
    <w:rsid w:val="009E0141"/>
    <w:rsid w:val="009E0355"/>
    <w:rsid w:val="009E0748"/>
    <w:rsid w:val="009E07F4"/>
    <w:rsid w:val="009E0DB5"/>
    <w:rsid w:val="009E0E5A"/>
    <w:rsid w:val="009E0F45"/>
    <w:rsid w:val="009E101A"/>
    <w:rsid w:val="009E10F3"/>
    <w:rsid w:val="009E1FA2"/>
    <w:rsid w:val="009E221C"/>
    <w:rsid w:val="009E256F"/>
    <w:rsid w:val="009E2854"/>
    <w:rsid w:val="009E2BD4"/>
    <w:rsid w:val="009E2EC5"/>
    <w:rsid w:val="009E3286"/>
    <w:rsid w:val="009E3321"/>
    <w:rsid w:val="009E36DA"/>
    <w:rsid w:val="009E38E1"/>
    <w:rsid w:val="009E3FBA"/>
    <w:rsid w:val="009E51B4"/>
    <w:rsid w:val="009E56EC"/>
    <w:rsid w:val="009E588E"/>
    <w:rsid w:val="009E58E6"/>
    <w:rsid w:val="009E5B78"/>
    <w:rsid w:val="009E5E06"/>
    <w:rsid w:val="009E5FC5"/>
    <w:rsid w:val="009E6117"/>
    <w:rsid w:val="009E61C6"/>
    <w:rsid w:val="009E6C94"/>
    <w:rsid w:val="009E761C"/>
    <w:rsid w:val="009E7866"/>
    <w:rsid w:val="009E7949"/>
    <w:rsid w:val="009E7F86"/>
    <w:rsid w:val="009F07B9"/>
    <w:rsid w:val="009F129B"/>
    <w:rsid w:val="009F282E"/>
    <w:rsid w:val="009F3A12"/>
    <w:rsid w:val="009F3D24"/>
    <w:rsid w:val="009F42E3"/>
    <w:rsid w:val="009F45C1"/>
    <w:rsid w:val="009F48C6"/>
    <w:rsid w:val="009F496A"/>
    <w:rsid w:val="009F4A2D"/>
    <w:rsid w:val="009F56F5"/>
    <w:rsid w:val="009F5711"/>
    <w:rsid w:val="009F57D3"/>
    <w:rsid w:val="009F5D34"/>
    <w:rsid w:val="009F6609"/>
    <w:rsid w:val="009F67DE"/>
    <w:rsid w:val="009F6EC6"/>
    <w:rsid w:val="009F6F11"/>
    <w:rsid w:val="009F6F65"/>
    <w:rsid w:val="009F7010"/>
    <w:rsid w:val="009F71BE"/>
    <w:rsid w:val="009F79F7"/>
    <w:rsid w:val="009F7A6E"/>
    <w:rsid w:val="009F7DF0"/>
    <w:rsid w:val="00A0123E"/>
    <w:rsid w:val="00A01834"/>
    <w:rsid w:val="00A019B7"/>
    <w:rsid w:val="00A01BDC"/>
    <w:rsid w:val="00A01CD4"/>
    <w:rsid w:val="00A01E44"/>
    <w:rsid w:val="00A029B2"/>
    <w:rsid w:val="00A029D5"/>
    <w:rsid w:val="00A02C3C"/>
    <w:rsid w:val="00A02E29"/>
    <w:rsid w:val="00A03764"/>
    <w:rsid w:val="00A0381C"/>
    <w:rsid w:val="00A03B9D"/>
    <w:rsid w:val="00A03CF4"/>
    <w:rsid w:val="00A03DF5"/>
    <w:rsid w:val="00A04092"/>
    <w:rsid w:val="00A04565"/>
    <w:rsid w:val="00A04FD0"/>
    <w:rsid w:val="00A06DDF"/>
    <w:rsid w:val="00A1007B"/>
    <w:rsid w:val="00A10574"/>
    <w:rsid w:val="00A1080E"/>
    <w:rsid w:val="00A10D90"/>
    <w:rsid w:val="00A10F94"/>
    <w:rsid w:val="00A1241A"/>
    <w:rsid w:val="00A129CC"/>
    <w:rsid w:val="00A130A5"/>
    <w:rsid w:val="00A1399F"/>
    <w:rsid w:val="00A13AA5"/>
    <w:rsid w:val="00A13B64"/>
    <w:rsid w:val="00A13D87"/>
    <w:rsid w:val="00A1418F"/>
    <w:rsid w:val="00A14505"/>
    <w:rsid w:val="00A149EE"/>
    <w:rsid w:val="00A158C5"/>
    <w:rsid w:val="00A15FCD"/>
    <w:rsid w:val="00A171DC"/>
    <w:rsid w:val="00A17497"/>
    <w:rsid w:val="00A177CC"/>
    <w:rsid w:val="00A17915"/>
    <w:rsid w:val="00A2085C"/>
    <w:rsid w:val="00A208B0"/>
    <w:rsid w:val="00A20FF1"/>
    <w:rsid w:val="00A21010"/>
    <w:rsid w:val="00A21736"/>
    <w:rsid w:val="00A21F7A"/>
    <w:rsid w:val="00A21FC9"/>
    <w:rsid w:val="00A22057"/>
    <w:rsid w:val="00A22190"/>
    <w:rsid w:val="00A22C14"/>
    <w:rsid w:val="00A230D6"/>
    <w:rsid w:val="00A231DD"/>
    <w:rsid w:val="00A23D0C"/>
    <w:rsid w:val="00A243CD"/>
    <w:rsid w:val="00A24700"/>
    <w:rsid w:val="00A247CA"/>
    <w:rsid w:val="00A2484D"/>
    <w:rsid w:val="00A24DCA"/>
    <w:rsid w:val="00A24E3B"/>
    <w:rsid w:val="00A27381"/>
    <w:rsid w:val="00A277C3"/>
    <w:rsid w:val="00A27C72"/>
    <w:rsid w:val="00A27F36"/>
    <w:rsid w:val="00A30079"/>
    <w:rsid w:val="00A300AA"/>
    <w:rsid w:val="00A301E6"/>
    <w:rsid w:val="00A30240"/>
    <w:rsid w:val="00A302FB"/>
    <w:rsid w:val="00A30683"/>
    <w:rsid w:val="00A30EAB"/>
    <w:rsid w:val="00A30EE3"/>
    <w:rsid w:val="00A3122E"/>
    <w:rsid w:val="00A31FE9"/>
    <w:rsid w:val="00A321FA"/>
    <w:rsid w:val="00A3258D"/>
    <w:rsid w:val="00A32822"/>
    <w:rsid w:val="00A33C1C"/>
    <w:rsid w:val="00A33CD4"/>
    <w:rsid w:val="00A34557"/>
    <w:rsid w:val="00A34E12"/>
    <w:rsid w:val="00A34FEF"/>
    <w:rsid w:val="00A35073"/>
    <w:rsid w:val="00A35129"/>
    <w:rsid w:val="00A35177"/>
    <w:rsid w:val="00A353DD"/>
    <w:rsid w:val="00A3579B"/>
    <w:rsid w:val="00A3642C"/>
    <w:rsid w:val="00A36717"/>
    <w:rsid w:val="00A36A15"/>
    <w:rsid w:val="00A36C20"/>
    <w:rsid w:val="00A37B24"/>
    <w:rsid w:val="00A406E6"/>
    <w:rsid w:val="00A40D4F"/>
    <w:rsid w:val="00A40F5A"/>
    <w:rsid w:val="00A417E3"/>
    <w:rsid w:val="00A41ECF"/>
    <w:rsid w:val="00A42040"/>
    <w:rsid w:val="00A42687"/>
    <w:rsid w:val="00A427B0"/>
    <w:rsid w:val="00A42DCF"/>
    <w:rsid w:val="00A42EFF"/>
    <w:rsid w:val="00A43AA7"/>
    <w:rsid w:val="00A440CC"/>
    <w:rsid w:val="00A441E3"/>
    <w:rsid w:val="00A4446B"/>
    <w:rsid w:val="00A44677"/>
    <w:rsid w:val="00A451E1"/>
    <w:rsid w:val="00A46308"/>
    <w:rsid w:val="00A4656F"/>
    <w:rsid w:val="00A46868"/>
    <w:rsid w:val="00A46B1E"/>
    <w:rsid w:val="00A46EC2"/>
    <w:rsid w:val="00A47A29"/>
    <w:rsid w:val="00A47C92"/>
    <w:rsid w:val="00A47CAA"/>
    <w:rsid w:val="00A47E52"/>
    <w:rsid w:val="00A50188"/>
    <w:rsid w:val="00A504EC"/>
    <w:rsid w:val="00A516E6"/>
    <w:rsid w:val="00A51A6F"/>
    <w:rsid w:val="00A51CE7"/>
    <w:rsid w:val="00A51E6B"/>
    <w:rsid w:val="00A526D9"/>
    <w:rsid w:val="00A5275C"/>
    <w:rsid w:val="00A52B71"/>
    <w:rsid w:val="00A52CA0"/>
    <w:rsid w:val="00A52CA6"/>
    <w:rsid w:val="00A534F2"/>
    <w:rsid w:val="00A53500"/>
    <w:rsid w:val="00A53851"/>
    <w:rsid w:val="00A53914"/>
    <w:rsid w:val="00A541C6"/>
    <w:rsid w:val="00A54325"/>
    <w:rsid w:val="00A54406"/>
    <w:rsid w:val="00A5452A"/>
    <w:rsid w:val="00A547E2"/>
    <w:rsid w:val="00A55B32"/>
    <w:rsid w:val="00A563BC"/>
    <w:rsid w:val="00A56A30"/>
    <w:rsid w:val="00A57177"/>
    <w:rsid w:val="00A57213"/>
    <w:rsid w:val="00A57E53"/>
    <w:rsid w:val="00A60548"/>
    <w:rsid w:val="00A61539"/>
    <w:rsid w:val="00A61EA3"/>
    <w:rsid w:val="00A6293A"/>
    <w:rsid w:val="00A62BA1"/>
    <w:rsid w:val="00A62DEF"/>
    <w:rsid w:val="00A62F37"/>
    <w:rsid w:val="00A636A5"/>
    <w:rsid w:val="00A63C90"/>
    <w:rsid w:val="00A64205"/>
    <w:rsid w:val="00A6486C"/>
    <w:rsid w:val="00A649DC"/>
    <w:rsid w:val="00A64B80"/>
    <w:rsid w:val="00A64C54"/>
    <w:rsid w:val="00A64E29"/>
    <w:rsid w:val="00A65106"/>
    <w:rsid w:val="00A656F0"/>
    <w:rsid w:val="00A65D88"/>
    <w:rsid w:val="00A662BD"/>
    <w:rsid w:val="00A66362"/>
    <w:rsid w:val="00A66FA3"/>
    <w:rsid w:val="00A67339"/>
    <w:rsid w:val="00A673E8"/>
    <w:rsid w:val="00A675FC"/>
    <w:rsid w:val="00A70357"/>
    <w:rsid w:val="00A7061F"/>
    <w:rsid w:val="00A709DB"/>
    <w:rsid w:val="00A70C6F"/>
    <w:rsid w:val="00A70F8B"/>
    <w:rsid w:val="00A71874"/>
    <w:rsid w:val="00A71CF7"/>
    <w:rsid w:val="00A7218C"/>
    <w:rsid w:val="00A7258F"/>
    <w:rsid w:val="00A7292D"/>
    <w:rsid w:val="00A72A39"/>
    <w:rsid w:val="00A72F45"/>
    <w:rsid w:val="00A73179"/>
    <w:rsid w:val="00A731CE"/>
    <w:rsid w:val="00A73B81"/>
    <w:rsid w:val="00A7457D"/>
    <w:rsid w:val="00A74768"/>
    <w:rsid w:val="00A74807"/>
    <w:rsid w:val="00A74A1C"/>
    <w:rsid w:val="00A74A83"/>
    <w:rsid w:val="00A74BC8"/>
    <w:rsid w:val="00A750AB"/>
    <w:rsid w:val="00A75586"/>
    <w:rsid w:val="00A75CBB"/>
    <w:rsid w:val="00A75D44"/>
    <w:rsid w:val="00A7625F"/>
    <w:rsid w:val="00A76A06"/>
    <w:rsid w:val="00A76AC4"/>
    <w:rsid w:val="00A76B42"/>
    <w:rsid w:val="00A76F1C"/>
    <w:rsid w:val="00A76F9A"/>
    <w:rsid w:val="00A77233"/>
    <w:rsid w:val="00A772E1"/>
    <w:rsid w:val="00A775BE"/>
    <w:rsid w:val="00A776B8"/>
    <w:rsid w:val="00A77A92"/>
    <w:rsid w:val="00A77B53"/>
    <w:rsid w:val="00A77DF5"/>
    <w:rsid w:val="00A77FC0"/>
    <w:rsid w:val="00A80168"/>
    <w:rsid w:val="00A80274"/>
    <w:rsid w:val="00A80373"/>
    <w:rsid w:val="00A8040F"/>
    <w:rsid w:val="00A8043D"/>
    <w:rsid w:val="00A8203B"/>
    <w:rsid w:val="00A833D7"/>
    <w:rsid w:val="00A8369B"/>
    <w:rsid w:val="00A83773"/>
    <w:rsid w:val="00A83776"/>
    <w:rsid w:val="00A83799"/>
    <w:rsid w:val="00A840E3"/>
    <w:rsid w:val="00A8510B"/>
    <w:rsid w:val="00A85751"/>
    <w:rsid w:val="00A85B82"/>
    <w:rsid w:val="00A85C53"/>
    <w:rsid w:val="00A85D23"/>
    <w:rsid w:val="00A8663D"/>
    <w:rsid w:val="00A86CB6"/>
    <w:rsid w:val="00A8721E"/>
    <w:rsid w:val="00A87313"/>
    <w:rsid w:val="00A87335"/>
    <w:rsid w:val="00A87A66"/>
    <w:rsid w:val="00A87CF2"/>
    <w:rsid w:val="00A87F44"/>
    <w:rsid w:val="00A9008A"/>
    <w:rsid w:val="00A90240"/>
    <w:rsid w:val="00A90A19"/>
    <w:rsid w:val="00A90CE1"/>
    <w:rsid w:val="00A90F01"/>
    <w:rsid w:val="00A911C4"/>
    <w:rsid w:val="00A91C43"/>
    <w:rsid w:val="00A930BA"/>
    <w:rsid w:val="00A95D33"/>
    <w:rsid w:val="00A960AF"/>
    <w:rsid w:val="00A96383"/>
    <w:rsid w:val="00A963FF"/>
    <w:rsid w:val="00A96638"/>
    <w:rsid w:val="00A96702"/>
    <w:rsid w:val="00A973FE"/>
    <w:rsid w:val="00A975A3"/>
    <w:rsid w:val="00A978C2"/>
    <w:rsid w:val="00A979B4"/>
    <w:rsid w:val="00AA0806"/>
    <w:rsid w:val="00AA10CC"/>
    <w:rsid w:val="00AA1210"/>
    <w:rsid w:val="00AA1426"/>
    <w:rsid w:val="00AA1561"/>
    <w:rsid w:val="00AA16DF"/>
    <w:rsid w:val="00AA1939"/>
    <w:rsid w:val="00AA1C74"/>
    <w:rsid w:val="00AA27A5"/>
    <w:rsid w:val="00AA2C0B"/>
    <w:rsid w:val="00AA2D17"/>
    <w:rsid w:val="00AA39C8"/>
    <w:rsid w:val="00AA3E32"/>
    <w:rsid w:val="00AA4250"/>
    <w:rsid w:val="00AA4AB9"/>
    <w:rsid w:val="00AA4B05"/>
    <w:rsid w:val="00AA5784"/>
    <w:rsid w:val="00AA5C39"/>
    <w:rsid w:val="00AA6041"/>
    <w:rsid w:val="00AA6114"/>
    <w:rsid w:val="00AA692D"/>
    <w:rsid w:val="00AA6C0E"/>
    <w:rsid w:val="00AA7426"/>
    <w:rsid w:val="00AA7722"/>
    <w:rsid w:val="00AA7E1F"/>
    <w:rsid w:val="00AB052B"/>
    <w:rsid w:val="00AB0804"/>
    <w:rsid w:val="00AB1945"/>
    <w:rsid w:val="00AB1EB9"/>
    <w:rsid w:val="00AB24CD"/>
    <w:rsid w:val="00AB2692"/>
    <w:rsid w:val="00AB36D6"/>
    <w:rsid w:val="00AB4184"/>
    <w:rsid w:val="00AB4612"/>
    <w:rsid w:val="00AB487A"/>
    <w:rsid w:val="00AB4BF0"/>
    <w:rsid w:val="00AB4C92"/>
    <w:rsid w:val="00AB5153"/>
    <w:rsid w:val="00AB5D96"/>
    <w:rsid w:val="00AB6DB3"/>
    <w:rsid w:val="00AB705A"/>
    <w:rsid w:val="00AC033D"/>
    <w:rsid w:val="00AC05D6"/>
    <w:rsid w:val="00AC0963"/>
    <w:rsid w:val="00AC0DB6"/>
    <w:rsid w:val="00AC0F70"/>
    <w:rsid w:val="00AC0FCD"/>
    <w:rsid w:val="00AC10B0"/>
    <w:rsid w:val="00AC1489"/>
    <w:rsid w:val="00AC15E3"/>
    <w:rsid w:val="00AC1A3C"/>
    <w:rsid w:val="00AC1E9E"/>
    <w:rsid w:val="00AC20F0"/>
    <w:rsid w:val="00AC2164"/>
    <w:rsid w:val="00AC2B96"/>
    <w:rsid w:val="00AC2C73"/>
    <w:rsid w:val="00AC3370"/>
    <w:rsid w:val="00AC3D98"/>
    <w:rsid w:val="00AC3FDD"/>
    <w:rsid w:val="00AC409E"/>
    <w:rsid w:val="00AC40AC"/>
    <w:rsid w:val="00AC4139"/>
    <w:rsid w:val="00AC47B2"/>
    <w:rsid w:val="00AC4881"/>
    <w:rsid w:val="00AC51E6"/>
    <w:rsid w:val="00AC5467"/>
    <w:rsid w:val="00AC59EB"/>
    <w:rsid w:val="00AC6005"/>
    <w:rsid w:val="00AC616D"/>
    <w:rsid w:val="00AC61E7"/>
    <w:rsid w:val="00AC621E"/>
    <w:rsid w:val="00AC6362"/>
    <w:rsid w:val="00AC7DE7"/>
    <w:rsid w:val="00AC7E6E"/>
    <w:rsid w:val="00AD0DE4"/>
    <w:rsid w:val="00AD0E7F"/>
    <w:rsid w:val="00AD1A0A"/>
    <w:rsid w:val="00AD1CF9"/>
    <w:rsid w:val="00AD2FA4"/>
    <w:rsid w:val="00AD3027"/>
    <w:rsid w:val="00AD33C1"/>
    <w:rsid w:val="00AD345D"/>
    <w:rsid w:val="00AD456C"/>
    <w:rsid w:val="00AD4A7A"/>
    <w:rsid w:val="00AD4E90"/>
    <w:rsid w:val="00AD500E"/>
    <w:rsid w:val="00AD5014"/>
    <w:rsid w:val="00AD5564"/>
    <w:rsid w:val="00AD5F06"/>
    <w:rsid w:val="00AD5F9A"/>
    <w:rsid w:val="00AD61E6"/>
    <w:rsid w:val="00AD6418"/>
    <w:rsid w:val="00AD7112"/>
    <w:rsid w:val="00AD71BF"/>
    <w:rsid w:val="00AD72D9"/>
    <w:rsid w:val="00AD79BE"/>
    <w:rsid w:val="00AD7C1A"/>
    <w:rsid w:val="00AE0CE4"/>
    <w:rsid w:val="00AE0EBD"/>
    <w:rsid w:val="00AE132F"/>
    <w:rsid w:val="00AE13F9"/>
    <w:rsid w:val="00AE1AD8"/>
    <w:rsid w:val="00AE1C76"/>
    <w:rsid w:val="00AE1D1C"/>
    <w:rsid w:val="00AE21D4"/>
    <w:rsid w:val="00AE27A3"/>
    <w:rsid w:val="00AE2D82"/>
    <w:rsid w:val="00AE304B"/>
    <w:rsid w:val="00AE4E64"/>
    <w:rsid w:val="00AE50A5"/>
    <w:rsid w:val="00AE5ABF"/>
    <w:rsid w:val="00AE5DAA"/>
    <w:rsid w:val="00AE6402"/>
    <w:rsid w:val="00AE7A3D"/>
    <w:rsid w:val="00AF0442"/>
    <w:rsid w:val="00AF07EE"/>
    <w:rsid w:val="00AF1041"/>
    <w:rsid w:val="00AF1290"/>
    <w:rsid w:val="00AF168E"/>
    <w:rsid w:val="00AF20C7"/>
    <w:rsid w:val="00AF2500"/>
    <w:rsid w:val="00AF26E7"/>
    <w:rsid w:val="00AF2954"/>
    <w:rsid w:val="00AF2F4D"/>
    <w:rsid w:val="00AF30BC"/>
    <w:rsid w:val="00AF3732"/>
    <w:rsid w:val="00AF3C6C"/>
    <w:rsid w:val="00AF448C"/>
    <w:rsid w:val="00AF450B"/>
    <w:rsid w:val="00AF4769"/>
    <w:rsid w:val="00AF5A52"/>
    <w:rsid w:val="00AF5E53"/>
    <w:rsid w:val="00AF663D"/>
    <w:rsid w:val="00AF7220"/>
    <w:rsid w:val="00AF7345"/>
    <w:rsid w:val="00AF7825"/>
    <w:rsid w:val="00AF7CF9"/>
    <w:rsid w:val="00B0004B"/>
    <w:rsid w:val="00B00B52"/>
    <w:rsid w:val="00B00EB6"/>
    <w:rsid w:val="00B00EF0"/>
    <w:rsid w:val="00B014F9"/>
    <w:rsid w:val="00B01585"/>
    <w:rsid w:val="00B02409"/>
    <w:rsid w:val="00B026A0"/>
    <w:rsid w:val="00B026BC"/>
    <w:rsid w:val="00B030D0"/>
    <w:rsid w:val="00B03371"/>
    <w:rsid w:val="00B03910"/>
    <w:rsid w:val="00B0391C"/>
    <w:rsid w:val="00B03B0E"/>
    <w:rsid w:val="00B04423"/>
    <w:rsid w:val="00B0520D"/>
    <w:rsid w:val="00B0545B"/>
    <w:rsid w:val="00B0562D"/>
    <w:rsid w:val="00B05CC5"/>
    <w:rsid w:val="00B0631F"/>
    <w:rsid w:val="00B065A3"/>
    <w:rsid w:val="00B072BC"/>
    <w:rsid w:val="00B0747C"/>
    <w:rsid w:val="00B105F8"/>
    <w:rsid w:val="00B1074A"/>
    <w:rsid w:val="00B109B0"/>
    <w:rsid w:val="00B110C8"/>
    <w:rsid w:val="00B1163F"/>
    <w:rsid w:val="00B11AA2"/>
    <w:rsid w:val="00B11D67"/>
    <w:rsid w:val="00B1259D"/>
    <w:rsid w:val="00B13A67"/>
    <w:rsid w:val="00B13A8B"/>
    <w:rsid w:val="00B14101"/>
    <w:rsid w:val="00B1442D"/>
    <w:rsid w:val="00B147A8"/>
    <w:rsid w:val="00B14DC9"/>
    <w:rsid w:val="00B14EEA"/>
    <w:rsid w:val="00B14F1A"/>
    <w:rsid w:val="00B14F92"/>
    <w:rsid w:val="00B152C7"/>
    <w:rsid w:val="00B15A03"/>
    <w:rsid w:val="00B15C2D"/>
    <w:rsid w:val="00B16573"/>
    <w:rsid w:val="00B17012"/>
    <w:rsid w:val="00B175DA"/>
    <w:rsid w:val="00B17DBC"/>
    <w:rsid w:val="00B17E86"/>
    <w:rsid w:val="00B2048C"/>
    <w:rsid w:val="00B20527"/>
    <w:rsid w:val="00B20AE8"/>
    <w:rsid w:val="00B21A53"/>
    <w:rsid w:val="00B2274D"/>
    <w:rsid w:val="00B22C03"/>
    <w:rsid w:val="00B23679"/>
    <w:rsid w:val="00B238CE"/>
    <w:rsid w:val="00B23C02"/>
    <w:rsid w:val="00B2425D"/>
    <w:rsid w:val="00B2436D"/>
    <w:rsid w:val="00B24756"/>
    <w:rsid w:val="00B257C2"/>
    <w:rsid w:val="00B25855"/>
    <w:rsid w:val="00B25A76"/>
    <w:rsid w:val="00B25D26"/>
    <w:rsid w:val="00B25F44"/>
    <w:rsid w:val="00B26010"/>
    <w:rsid w:val="00B2620F"/>
    <w:rsid w:val="00B26533"/>
    <w:rsid w:val="00B271F1"/>
    <w:rsid w:val="00B274F7"/>
    <w:rsid w:val="00B276FF"/>
    <w:rsid w:val="00B30298"/>
    <w:rsid w:val="00B31F8A"/>
    <w:rsid w:val="00B321E1"/>
    <w:rsid w:val="00B328E6"/>
    <w:rsid w:val="00B32AB7"/>
    <w:rsid w:val="00B33235"/>
    <w:rsid w:val="00B335C7"/>
    <w:rsid w:val="00B33735"/>
    <w:rsid w:val="00B341B2"/>
    <w:rsid w:val="00B3442A"/>
    <w:rsid w:val="00B34DC0"/>
    <w:rsid w:val="00B357C1"/>
    <w:rsid w:val="00B357E8"/>
    <w:rsid w:val="00B35EEA"/>
    <w:rsid w:val="00B3616F"/>
    <w:rsid w:val="00B3621D"/>
    <w:rsid w:val="00B362D5"/>
    <w:rsid w:val="00B369B4"/>
    <w:rsid w:val="00B3706E"/>
    <w:rsid w:val="00B37F5F"/>
    <w:rsid w:val="00B4003D"/>
    <w:rsid w:val="00B400DD"/>
    <w:rsid w:val="00B405B5"/>
    <w:rsid w:val="00B405EE"/>
    <w:rsid w:val="00B40ECE"/>
    <w:rsid w:val="00B40F2D"/>
    <w:rsid w:val="00B4152B"/>
    <w:rsid w:val="00B41B1D"/>
    <w:rsid w:val="00B42381"/>
    <w:rsid w:val="00B42519"/>
    <w:rsid w:val="00B42881"/>
    <w:rsid w:val="00B42AA9"/>
    <w:rsid w:val="00B449C0"/>
    <w:rsid w:val="00B44D82"/>
    <w:rsid w:val="00B44EC2"/>
    <w:rsid w:val="00B452DE"/>
    <w:rsid w:val="00B45454"/>
    <w:rsid w:val="00B45B73"/>
    <w:rsid w:val="00B466D1"/>
    <w:rsid w:val="00B46AE7"/>
    <w:rsid w:val="00B46EC5"/>
    <w:rsid w:val="00B47A93"/>
    <w:rsid w:val="00B47EFB"/>
    <w:rsid w:val="00B500C8"/>
    <w:rsid w:val="00B50110"/>
    <w:rsid w:val="00B501DE"/>
    <w:rsid w:val="00B501F5"/>
    <w:rsid w:val="00B508F8"/>
    <w:rsid w:val="00B50E75"/>
    <w:rsid w:val="00B513E0"/>
    <w:rsid w:val="00B5159A"/>
    <w:rsid w:val="00B517CE"/>
    <w:rsid w:val="00B51B98"/>
    <w:rsid w:val="00B52644"/>
    <w:rsid w:val="00B52DD7"/>
    <w:rsid w:val="00B53813"/>
    <w:rsid w:val="00B53BDE"/>
    <w:rsid w:val="00B54819"/>
    <w:rsid w:val="00B55023"/>
    <w:rsid w:val="00B5571E"/>
    <w:rsid w:val="00B55AF5"/>
    <w:rsid w:val="00B563E9"/>
    <w:rsid w:val="00B56577"/>
    <w:rsid w:val="00B56964"/>
    <w:rsid w:val="00B56FA9"/>
    <w:rsid w:val="00B5702D"/>
    <w:rsid w:val="00B57095"/>
    <w:rsid w:val="00B5730B"/>
    <w:rsid w:val="00B5734E"/>
    <w:rsid w:val="00B57A19"/>
    <w:rsid w:val="00B57DB8"/>
    <w:rsid w:val="00B57EC2"/>
    <w:rsid w:val="00B60076"/>
    <w:rsid w:val="00B605DD"/>
    <w:rsid w:val="00B6070C"/>
    <w:rsid w:val="00B60742"/>
    <w:rsid w:val="00B60F67"/>
    <w:rsid w:val="00B61332"/>
    <w:rsid w:val="00B61FE3"/>
    <w:rsid w:val="00B623EA"/>
    <w:rsid w:val="00B62DF1"/>
    <w:rsid w:val="00B63B10"/>
    <w:rsid w:val="00B63C01"/>
    <w:rsid w:val="00B63DBD"/>
    <w:rsid w:val="00B63ECF"/>
    <w:rsid w:val="00B63F8C"/>
    <w:rsid w:val="00B6439F"/>
    <w:rsid w:val="00B64E1E"/>
    <w:rsid w:val="00B6578D"/>
    <w:rsid w:val="00B65AD0"/>
    <w:rsid w:val="00B6623D"/>
    <w:rsid w:val="00B6628D"/>
    <w:rsid w:val="00B66851"/>
    <w:rsid w:val="00B66A0F"/>
    <w:rsid w:val="00B66B26"/>
    <w:rsid w:val="00B66B8A"/>
    <w:rsid w:val="00B66C41"/>
    <w:rsid w:val="00B671EB"/>
    <w:rsid w:val="00B674F7"/>
    <w:rsid w:val="00B70B2F"/>
    <w:rsid w:val="00B7109B"/>
    <w:rsid w:val="00B71DE4"/>
    <w:rsid w:val="00B71DF3"/>
    <w:rsid w:val="00B72C12"/>
    <w:rsid w:val="00B734C0"/>
    <w:rsid w:val="00B7377C"/>
    <w:rsid w:val="00B737BB"/>
    <w:rsid w:val="00B739B1"/>
    <w:rsid w:val="00B73A5C"/>
    <w:rsid w:val="00B73FF7"/>
    <w:rsid w:val="00B7422F"/>
    <w:rsid w:val="00B74C2C"/>
    <w:rsid w:val="00B74CAC"/>
    <w:rsid w:val="00B7544D"/>
    <w:rsid w:val="00B7544E"/>
    <w:rsid w:val="00B75BAA"/>
    <w:rsid w:val="00B76520"/>
    <w:rsid w:val="00B76636"/>
    <w:rsid w:val="00B766D1"/>
    <w:rsid w:val="00B767D7"/>
    <w:rsid w:val="00B76F89"/>
    <w:rsid w:val="00B77823"/>
    <w:rsid w:val="00B77B0D"/>
    <w:rsid w:val="00B77FDA"/>
    <w:rsid w:val="00B803F1"/>
    <w:rsid w:val="00B8057C"/>
    <w:rsid w:val="00B8171E"/>
    <w:rsid w:val="00B82050"/>
    <w:rsid w:val="00B8228B"/>
    <w:rsid w:val="00B8280B"/>
    <w:rsid w:val="00B82FE0"/>
    <w:rsid w:val="00B83009"/>
    <w:rsid w:val="00B83068"/>
    <w:rsid w:val="00B83176"/>
    <w:rsid w:val="00B83429"/>
    <w:rsid w:val="00B83566"/>
    <w:rsid w:val="00B8376F"/>
    <w:rsid w:val="00B83BCC"/>
    <w:rsid w:val="00B83D6B"/>
    <w:rsid w:val="00B83D71"/>
    <w:rsid w:val="00B83EAD"/>
    <w:rsid w:val="00B83F8E"/>
    <w:rsid w:val="00B8406B"/>
    <w:rsid w:val="00B84193"/>
    <w:rsid w:val="00B8497C"/>
    <w:rsid w:val="00B84FA9"/>
    <w:rsid w:val="00B852FE"/>
    <w:rsid w:val="00B8560E"/>
    <w:rsid w:val="00B85735"/>
    <w:rsid w:val="00B864CE"/>
    <w:rsid w:val="00B866A4"/>
    <w:rsid w:val="00B87535"/>
    <w:rsid w:val="00B87C36"/>
    <w:rsid w:val="00B9003F"/>
    <w:rsid w:val="00B90AA2"/>
    <w:rsid w:val="00B90DC4"/>
    <w:rsid w:val="00B91795"/>
    <w:rsid w:val="00B91AD7"/>
    <w:rsid w:val="00B91BF8"/>
    <w:rsid w:val="00B91EDD"/>
    <w:rsid w:val="00B927EF"/>
    <w:rsid w:val="00B928E7"/>
    <w:rsid w:val="00B92910"/>
    <w:rsid w:val="00B92B74"/>
    <w:rsid w:val="00B92ED3"/>
    <w:rsid w:val="00B92F55"/>
    <w:rsid w:val="00B93602"/>
    <w:rsid w:val="00B9383B"/>
    <w:rsid w:val="00B9408D"/>
    <w:rsid w:val="00B94493"/>
    <w:rsid w:val="00B94504"/>
    <w:rsid w:val="00B94B5E"/>
    <w:rsid w:val="00B94C27"/>
    <w:rsid w:val="00B95AE0"/>
    <w:rsid w:val="00B9648A"/>
    <w:rsid w:val="00B964DD"/>
    <w:rsid w:val="00B974FB"/>
    <w:rsid w:val="00B978B8"/>
    <w:rsid w:val="00B978FF"/>
    <w:rsid w:val="00B97ABC"/>
    <w:rsid w:val="00B97CE4"/>
    <w:rsid w:val="00B97EFB"/>
    <w:rsid w:val="00BA044A"/>
    <w:rsid w:val="00BA0454"/>
    <w:rsid w:val="00BA0DFD"/>
    <w:rsid w:val="00BA0E1D"/>
    <w:rsid w:val="00BA154D"/>
    <w:rsid w:val="00BA1576"/>
    <w:rsid w:val="00BA2A74"/>
    <w:rsid w:val="00BA3353"/>
    <w:rsid w:val="00BA3428"/>
    <w:rsid w:val="00BA4AEE"/>
    <w:rsid w:val="00BA4E1F"/>
    <w:rsid w:val="00BA5388"/>
    <w:rsid w:val="00BA57A4"/>
    <w:rsid w:val="00BA5872"/>
    <w:rsid w:val="00BA5E03"/>
    <w:rsid w:val="00BA5E3C"/>
    <w:rsid w:val="00BA65CB"/>
    <w:rsid w:val="00BA6B0F"/>
    <w:rsid w:val="00BA6D06"/>
    <w:rsid w:val="00BA730D"/>
    <w:rsid w:val="00BA78BD"/>
    <w:rsid w:val="00BA7B04"/>
    <w:rsid w:val="00BA7B5F"/>
    <w:rsid w:val="00BA7D1D"/>
    <w:rsid w:val="00BB007E"/>
    <w:rsid w:val="00BB05D8"/>
    <w:rsid w:val="00BB12D7"/>
    <w:rsid w:val="00BB18B4"/>
    <w:rsid w:val="00BB18DE"/>
    <w:rsid w:val="00BB1AA4"/>
    <w:rsid w:val="00BB1EE2"/>
    <w:rsid w:val="00BB218A"/>
    <w:rsid w:val="00BB21FA"/>
    <w:rsid w:val="00BB2246"/>
    <w:rsid w:val="00BB240D"/>
    <w:rsid w:val="00BB2D44"/>
    <w:rsid w:val="00BB307E"/>
    <w:rsid w:val="00BB4485"/>
    <w:rsid w:val="00BB4519"/>
    <w:rsid w:val="00BB46BC"/>
    <w:rsid w:val="00BB4A4E"/>
    <w:rsid w:val="00BB4F75"/>
    <w:rsid w:val="00BB524F"/>
    <w:rsid w:val="00BB5794"/>
    <w:rsid w:val="00BB6397"/>
    <w:rsid w:val="00BB6A91"/>
    <w:rsid w:val="00BB6C3D"/>
    <w:rsid w:val="00BB6C40"/>
    <w:rsid w:val="00BB75BE"/>
    <w:rsid w:val="00BB7B44"/>
    <w:rsid w:val="00BB7F3A"/>
    <w:rsid w:val="00BC0032"/>
    <w:rsid w:val="00BC01BF"/>
    <w:rsid w:val="00BC0218"/>
    <w:rsid w:val="00BC0BEB"/>
    <w:rsid w:val="00BC1283"/>
    <w:rsid w:val="00BC1357"/>
    <w:rsid w:val="00BC16E7"/>
    <w:rsid w:val="00BC1CAA"/>
    <w:rsid w:val="00BC243D"/>
    <w:rsid w:val="00BC25AC"/>
    <w:rsid w:val="00BC29F6"/>
    <w:rsid w:val="00BC40DD"/>
    <w:rsid w:val="00BC43F0"/>
    <w:rsid w:val="00BC47A3"/>
    <w:rsid w:val="00BC557E"/>
    <w:rsid w:val="00BC67EE"/>
    <w:rsid w:val="00BC683E"/>
    <w:rsid w:val="00BC6F52"/>
    <w:rsid w:val="00BC7040"/>
    <w:rsid w:val="00BC720C"/>
    <w:rsid w:val="00BD03AC"/>
    <w:rsid w:val="00BD0697"/>
    <w:rsid w:val="00BD0D50"/>
    <w:rsid w:val="00BD178D"/>
    <w:rsid w:val="00BD1865"/>
    <w:rsid w:val="00BD18B6"/>
    <w:rsid w:val="00BD2A35"/>
    <w:rsid w:val="00BD2F54"/>
    <w:rsid w:val="00BD30B2"/>
    <w:rsid w:val="00BD32B9"/>
    <w:rsid w:val="00BD35B5"/>
    <w:rsid w:val="00BD35D4"/>
    <w:rsid w:val="00BD3772"/>
    <w:rsid w:val="00BD37C8"/>
    <w:rsid w:val="00BD3DEC"/>
    <w:rsid w:val="00BD4170"/>
    <w:rsid w:val="00BD420C"/>
    <w:rsid w:val="00BD4329"/>
    <w:rsid w:val="00BD45A7"/>
    <w:rsid w:val="00BD4A35"/>
    <w:rsid w:val="00BD4C23"/>
    <w:rsid w:val="00BD535E"/>
    <w:rsid w:val="00BD5B90"/>
    <w:rsid w:val="00BD5F8E"/>
    <w:rsid w:val="00BD6503"/>
    <w:rsid w:val="00BD6C01"/>
    <w:rsid w:val="00BD6D51"/>
    <w:rsid w:val="00BD6F87"/>
    <w:rsid w:val="00BD7010"/>
    <w:rsid w:val="00BD7693"/>
    <w:rsid w:val="00BD76C4"/>
    <w:rsid w:val="00BD76EC"/>
    <w:rsid w:val="00BD7BCC"/>
    <w:rsid w:val="00BD7D17"/>
    <w:rsid w:val="00BE00FA"/>
    <w:rsid w:val="00BE02CA"/>
    <w:rsid w:val="00BE049E"/>
    <w:rsid w:val="00BE0D63"/>
    <w:rsid w:val="00BE0F42"/>
    <w:rsid w:val="00BE1139"/>
    <w:rsid w:val="00BE17B4"/>
    <w:rsid w:val="00BE2DEA"/>
    <w:rsid w:val="00BE2F52"/>
    <w:rsid w:val="00BE3132"/>
    <w:rsid w:val="00BE3180"/>
    <w:rsid w:val="00BE33A4"/>
    <w:rsid w:val="00BE33A6"/>
    <w:rsid w:val="00BE4597"/>
    <w:rsid w:val="00BE4756"/>
    <w:rsid w:val="00BE535D"/>
    <w:rsid w:val="00BE5F44"/>
    <w:rsid w:val="00BE6016"/>
    <w:rsid w:val="00BE6165"/>
    <w:rsid w:val="00BE656D"/>
    <w:rsid w:val="00BE65AE"/>
    <w:rsid w:val="00BE6693"/>
    <w:rsid w:val="00BE7162"/>
    <w:rsid w:val="00BE72E0"/>
    <w:rsid w:val="00BE732F"/>
    <w:rsid w:val="00BE7712"/>
    <w:rsid w:val="00BF002B"/>
    <w:rsid w:val="00BF04E9"/>
    <w:rsid w:val="00BF0960"/>
    <w:rsid w:val="00BF0B08"/>
    <w:rsid w:val="00BF1CAB"/>
    <w:rsid w:val="00BF2A96"/>
    <w:rsid w:val="00BF2E35"/>
    <w:rsid w:val="00BF3304"/>
    <w:rsid w:val="00BF41A3"/>
    <w:rsid w:val="00BF4DF3"/>
    <w:rsid w:val="00BF510B"/>
    <w:rsid w:val="00BF5779"/>
    <w:rsid w:val="00BF61F8"/>
    <w:rsid w:val="00BF63EE"/>
    <w:rsid w:val="00BF6D34"/>
    <w:rsid w:val="00BF71BE"/>
    <w:rsid w:val="00BF7FF7"/>
    <w:rsid w:val="00C000DA"/>
    <w:rsid w:val="00C008FE"/>
    <w:rsid w:val="00C0117B"/>
    <w:rsid w:val="00C01670"/>
    <w:rsid w:val="00C01D5D"/>
    <w:rsid w:val="00C01FA5"/>
    <w:rsid w:val="00C02011"/>
    <w:rsid w:val="00C02148"/>
    <w:rsid w:val="00C0217B"/>
    <w:rsid w:val="00C02AC8"/>
    <w:rsid w:val="00C02DC6"/>
    <w:rsid w:val="00C03026"/>
    <w:rsid w:val="00C0323D"/>
    <w:rsid w:val="00C0373A"/>
    <w:rsid w:val="00C040D8"/>
    <w:rsid w:val="00C04520"/>
    <w:rsid w:val="00C0478F"/>
    <w:rsid w:val="00C049D8"/>
    <w:rsid w:val="00C04C89"/>
    <w:rsid w:val="00C04E9E"/>
    <w:rsid w:val="00C05402"/>
    <w:rsid w:val="00C0551D"/>
    <w:rsid w:val="00C0559E"/>
    <w:rsid w:val="00C06234"/>
    <w:rsid w:val="00C065D6"/>
    <w:rsid w:val="00C06641"/>
    <w:rsid w:val="00C068A7"/>
    <w:rsid w:val="00C06C65"/>
    <w:rsid w:val="00C06D2F"/>
    <w:rsid w:val="00C06FCC"/>
    <w:rsid w:val="00C0740B"/>
    <w:rsid w:val="00C079BD"/>
    <w:rsid w:val="00C1062F"/>
    <w:rsid w:val="00C108F4"/>
    <w:rsid w:val="00C10912"/>
    <w:rsid w:val="00C10B08"/>
    <w:rsid w:val="00C10B3A"/>
    <w:rsid w:val="00C10CCB"/>
    <w:rsid w:val="00C10F51"/>
    <w:rsid w:val="00C123BE"/>
    <w:rsid w:val="00C1264E"/>
    <w:rsid w:val="00C12E03"/>
    <w:rsid w:val="00C13086"/>
    <w:rsid w:val="00C1396F"/>
    <w:rsid w:val="00C141B2"/>
    <w:rsid w:val="00C14B02"/>
    <w:rsid w:val="00C14CC6"/>
    <w:rsid w:val="00C14F5A"/>
    <w:rsid w:val="00C15B13"/>
    <w:rsid w:val="00C15DF4"/>
    <w:rsid w:val="00C15EC7"/>
    <w:rsid w:val="00C1604C"/>
    <w:rsid w:val="00C16466"/>
    <w:rsid w:val="00C16627"/>
    <w:rsid w:val="00C17141"/>
    <w:rsid w:val="00C17227"/>
    <w:rsid w:val="00C17CDF"/>
    <w:rsid w:val="00C2048F"/>
    <w:rsid w:val="00C204B6"/>
    <w:rsid w:val="00C2058B"/>
    <w:rsid w:val="00C21078"/>
    <w:rsid w:val="00C21ABF"/>
    <w:rsid w:val="00C22D40"/>
    <w:rsid w:val="00C234DD"/>
    <w:rsid w:val="00C23581"/>
    <w:rsid w:val="00C23CB8"/>
    <w:rsid w:val="00C24803"/>
    <w:rsid w:val="00C248A2"/>
    <w:rsid w:val="00C248FD"/>
    <w:rsid w:val="00C24ABE"/>
    <w:rsid w:val="00C25F4E"/>
    <w:rsid w:val="00C26031"/>
    <w:rsid w:val="00C260B1"/>
    <w:rsid w:val="00C26C58"/>
    <w:rsid w:val="00C27D5F"/>
    <w:rsid w:val="00C27D82"/>
    <w:rsid w:val="00C27F7D"/>
    <w:rsid w:val="00C302C2"/>
    <w:rsid w:val="00C304A0"/>
    <w:rsid w:val="00C30850"/>
    <w:rsid w:val="00C30AAC"/>
    <w:rsid w:val="00C30CE4"/>
    <w:rsid w:val="00C30E6D"/>
    <w:rsid w:val="00C317A4"/>
    <w:rsid w:val="00C31899"/>
    <w:rsid w:val="00C3207E"/>
    <w:rsid w:val="00C322E6"/>
    <w:rsid w:val="00C32507"/>
    <w:rsid w:val="00C32B0D"/>
    <w:rsid w:val="00C32D67"/>
    <w:rsid w:val="00C33657"/>
    <w:rsid w:val="00C33D0C"/>
    <w:rsid w:val="00C34636"/>
    <w:rsid w:val="00C35292"/>
    <w:rsid w:val="00C353E3"/>
    <w:rsid w:val="00C3543E"/>
    <w:rsid w:val="00C360E8"/>
    <w:rsid w:val="00C36B49"/>
    <w:rsid w:val="00C372A0"/>
    <w:rsid w:val="00C372C9"/>
    <w:rsid w:val="00C401E4"/>
    <w:rsid w:val="00C4026D"/>
    <w:rsid w:val="00C406A3"/>
    <w:rsid w:val="00C40AEE"/>
    <w:rsid w:val="00C40B7B"/>
    <w:rsid w:val="00C40EE6"/>
    <w:rsid w:val="00C40F87"/>
    <w:rsid w:val="00C41323"/>
    <w:rsid w:val="00C418BA"/>
    <w:rsid w:val="00C41D94"/>
    <w:rsid w:val="00C4213D"/>
    <w:rsid w:val="00C42542"/>
    <w:rsid w:val="00C4271D"/>
    <w:rsid w:val="00C42A29"/>
    <w:rsid w:val="00C441FF"/>
    <w:rsid w:val="00C44C32"/>
    <w:rsid w:val="00C45A1A"/>
    <w:rsid w:val="00C45FF7"/>
    <w:rsid w:val="00C46150"/>
    <w:rsid w:val="00C46359"/>
    <w:rsid w:val="00C46F57"/>
    <w:rsid w:val="00C47202"/>
    <w:rsid w:val="00C47766"/>
    <w:rsid w:val="00C505EC"/>
    <w:rsid w:val="00C51C7D"/>
    <w:rsid w:val="00C52141"/>
    <w:rsid w:val="00C52579"/>
    <w:rsid w:val="00C526A9"/>
    <w:rsid w:val="00C53484"/>
    <w:rsid w:val="00C5375F"/>
    <w:rsid w:val="00C53A7D"/>
    <w:rsid w:val="00C545D6"/>
    <w:rsid w:val="00C5591F"/>
    <w:rsid w:val="00C55B5A"/>
    <w:rsid w:val="00C55FFF"/>
    <w:rsid w:val="00C5602E"/>
    <w:rsid w:val="00C56D93"/>
    <w:rsid w:val="00C56E95"/>
    <w:rsid w:val="00C570ED"/>
    <w:rsid w:val="00C60A14"/>
    <w:rsid w:val="00C61C9D"/>
    <w:rsid w:val="00C6228D"/>
    <w:rsid w:val="00C63488"/>
    <w:rsid w:val="00C63B3B"/>
    <w:rsid w:val="00C63C59"/>
    <w:rsid w:val="00C6456F"/>
    <w:rsid w:val="00C6564E"/>
    <w:rsid w:val="00C65760"/>
    <w:rsid w:val="00C65947"/>
    <w:rsid w:val="00C66047"/>
    <w:rsid w:val="00C664CC"/>
    <w:rsid w:val="00C66526"/>
    <w:rsid w:val="00C666CF"/>
    <w:rsid w:val="00C66FA1"/>
    <w:rsid w:val="00C67295"/>
    <w:rsid w:val="00C6766F"/>
    <w:rsid w:val="00C70064"/>
    <w:rsid w:val="00C70571"/>
    <w:rsid w:val="00C70735"/>
    <w:rsid w:val="00C70EB6"/>
    <w:rsid w:val="00C72AA8"/>
    <w:rsid w:val="00C72E80"/>
    <w:rsid w:val="00C7319C"/>
    <w:rsid w:val="00C73253"/>
    <w:rsid w:val="00C738CF"/>
    <w:rsid w:val="00C73CF6"/>
    <w:rsid w:val="00C74157"/>
    <w:rsid w:val="00C7466C"/>
    <w:rsid w:val="00C748BD"/>
    <w:rsid w:val="00C74A64"/>
    <w:rsid w:val="00C750D2"/>
    <w:rsid w:val="00C753F0"/>
    <w:rsid w:val="00C756B3"/>
    <w:rsid w:val="00C757B9"/>
    <w:rsid w:val="00C75A5C"/>
    <w:rsid w:val="00C75A7D"/>
    <w:rsid w:val="00C75DBA"/>
    <w:rsid w:val="00C7618A"/>
    <w:rsid w:val="00C762FF"/>
    <w:rsid w:val="00C76704"/>
    <w:rsid w:val="00C7743E"/>
    <w:rsid w:val="00C778A0"/>
    <w:rsid w:val="00C779CD"/>
    <w:rsid w:val="00C77B16"/>
    <w:rsid w:val="00C77CDF"/>
    <w:rsid w:val="00C8015D"/>
    <w:rsid w:val="00C80236"/>
    <w:rsid w:val="00C803C2"/>
    <w:rsid w:val="00C80B80"/>
    <w:rsid w:val="00C80F3E"/>
    <w:rsid w:val="00C80FB4"/>
    <w:rsid w:val="00C81786"/>
    <w:rsid w:val="00C8249E"/>
    <w:rsid w:val="00C824BB"/>
    <w:rsid w:val="00C82D2F"/>
    <w:rsid w:val="00C82F6C"/>
    <w:rsid w:val="00C84E55"/>
    <w:rsid w:val="00C8569B"/>
    <w:rsid w:val="00C8588D"/>
    <w:rsid w:val="00C85C8F"/>
    <w:rsid w:val="00C86A7E"/>
    <w:rsid w:val="00C86C9F"/>
    <w:rsid w:val="00C86D33"/>
    <w:rsid w:val="00C871E6"/>
    <w:rsid w:val="00C873B1"/>
    <w:rsid w:val="00C874F6"/>
    <w:rsid w:val="00C90364"/>
    <w:rsid w:val="00C9058D"/>
    <w:rsid w:val="00C90BBE"/>
    <w:rsid w:val="00C90CA2"/>
    <w:rsid w:val="00C90D5B"/>
    <w:rsid w:val="00C90E41"/>
    <w:rsid w:val="00C9127F"/>
    <w:rsid w:val="00C9139B"/>
    <w:rsid w:val="00C9159B"/>
    <w:rsid w:val="00C91FA1"/>
    <w:rsid w:val="00C92A22"/>
    <w:rsid w:val="00C92BE8"/>
    <w:rsid w:val="00C92D9F"/>
    <w:rsid w:val="00C93277"/>
    <w:rsid w:val="00C935A6"/>
    <w:rsid w:val="00C937E9"/>
    <w:rsid w:val="00C94263"/>
    <w:rsid w:val="00C94B4B"/>
    <w:rsid w:val="00C95E24"/>
    <w:rsid w:val="00C95E7D"/>
    <w:rsid w:val="00C96063"/>
    <w:rsid w:val="00C964C3"/>
    <w:rsid w:val="00C967A7"/>
    <w:rsid w:val="00C967F4"/>
    <w:rsid w:val="00C96A77"/>
    <w:rsid w:val="00C96C5E"/>
    <w:rsid w:val="00CA01BA"/>
    <w:rsid w:val="00CA0435"/>
    <w:rsid w:val="00CA0A0F"/>
    <w:rsid w:val="00CA10CE"/>
    <w:rsid w:val="00CA1430"/>
    <w:rsid w:val="00CA154A"/>
    <w:rsid w:val="00CA1AC1"/>
    <w:rsid w:val="00CA2AA1"/>
    <w:rsid w:val="00CA2C6D"/>
    <w:rsid w:val="00CA2E0E"/>
    <w:rsid w:val="00CA336F"/>
    <w:rsid w:val="00CA3516"/>
    <w:rsid w:val="00CA35C5"/>
    <w:rsid w:val="00CA3870"/>
    <w:rsid w:val="00CA3BBE"/>
    <w:rsid w:val="00CA413A"/>
    <w:rsid w:val="00CA4175"/>
    <w:rsid w:val="00CA4244"/>
    <w:rsid w:val="00CA43C3"/>
    <w:rsid w:val="00CA47D3"/>
    <w:rsid w:val="00CA51A7"/>
    <w:rsid w:val="00CA5F23"/>
    <w:rsid w:val="00CA66A7"/>
    <w:rsid w:val="00CA6798"/>
    <w:rsid w:val="00CA713D"/>
    <w:rsid w:val="00CA726B"/>
    <w:rsid w:val="00CA7666"/>
    <w:rsid w:val="00CA77AF"/>
    <w:rsid w:val="00CB00B4"/>
    <w:rsid w:val="00CB0786"/>
    <w:rsid w:val="00CB0A59"/>
    <w:rsid w:val="00CB0B67"/>
    <w:rsid w:val="00CB14AA"/>
    <w:rsid w:val="00CB1B76"/>
    <w:rsid w:val="00CB1F09"/>
    <w:rsid w:val="00CB305A"/>
    <w:rsid w:val="00CB3E01"/>
    <w:rsid w:val="00CB4807"/>
    <w:rsid w:val="00CB491E"/>
    <w:rsid w:val="00CB56E8"/>
    <w:rsid w:val="00CB5817"/>
    <w:rsid w:val="00CB62B6"/>
    <w:rsid w:val="00CB648D"/>
    <w:rsid w:val="00CB6A71"/>
    <w:rsid w:val="00CB6C8C"/>
    <w:rsid w:val="00CB7165"/>
    <w:rsid w:val="00CB777B"/>
    <w:rsid w:val="00CB7929"/>
    <w:rsid w:val="00CB7C4D"/>
    <w:rsid w:val="00CB7C81"/>
    <w:rsid w:val="00CB7E3E"/>
    <w:rsid w:val="00CC05AE"/>
    <w:rsid w:val="00CC12FD"/>
    <w:rsid w:val="00CC147A"/>
    <w:rsid w:val="00CC221A"/>
    <w:rsid w:val="00CC240E"/>
    <w:rsid w:val="00CC2440"/>
    <w:rsid w:val="00CC2543"/>
    <w:rsid w:val="00CC387D"/>
    <w:rsid w:val="00CC3D65"/>
    <w:rsid w:val="00CC43B3"/>
    <w:rsid w:val="00CC46E5"/>
    <w:rsid w:val="00CC47B6"/>
    <w:rsid w:val="00CC4FE5"/>
    <w:rsid w:val="00CC505B"/>
    <w:rsid w:val="00CC59FA"/>
    <w:rsid w:val="00CC5A18"/>
    <w:rsid w:val="00CC5B8C"/>
    <w:rsid w:val="00CC5C91"/>
    <w:rsid w:val="00CC5CBF"/>
    <w:rsid w:val="00CC6426"/>
    <w:rsid w:val="00CC6A81"/>
    <w:rsid w:val="00CC6DCA"/>
    <w:rsid w:val="00CC73F7"/>
    <w:rsid w:val="00CC76CF"/>
    <w:rsid w:val="00CC7C37"/>
    <w:rsid w:val="00CD0F9B"/>
    <w:rsid w:val="00CD12E9"/>
    <w:rsid w:val="00CD137D"/>
    <w:rsid w:val="00CD1491"/>
    <w:rsid w:val="00CD14C0"/>
    <w:rsid w:val="00CD1C09"/>
    <w:rsid w:val="00CD200C"/>
    <w:rsid w:val="00CD2797"/>
    <w:rsid w:val="00CD4FCB"/>
    <w:rsid w:val="00CD503C"/>
    <w:rsid w:val="00CD5575"/>
    <w:rsid w:val="00CD66D0"/>
    <w:rsid w:val="00CD6795"/>
    <w:rsid w:val="00CD6CCC"/>
    <w:rsid w:val="00CD6DCB"/>
    <w:rsid w:val="00CD7142"/>
    <w:rsid w:val="00CD7219"/>
    <w:rsid w:val="00CD7623"/>
    <w:rsid w:val="00CD78C7"/>
    <w:rsid w:val="00CD79E9"/>
    <w:rsid w:val="00CE0577"/>
    <w:rsid w:val="00CE0CF5"/>
    <w:rsid w:val="00CE25DB"/>
    <w:rsid w:val="00CE2979"/>
    <w:rsid w:val="00CE2F45"/>
    <w:rsid w:val="00CE31E0"/>
    <w:rsid w:val="00CE3496"/>
    <w:rsid w:val="00CE45F0"/>
    <w:rsid w:val="00CE489A"/>
    <w:rsid w:val="00CE4E77"/>
    <w:rsid w:val="00CE589D"/>
    <w:rsid w:val="00CE5B8B"/>
    <w:rsid w:val="00CE5EC6"/>
    <w:rsid w:val="00CE6806"/>
    <w:rsid w:val="00CE7098"/>
    <w:rsid w:val="00CE78B3"/>
    <w:rsid w:val="00CE7B1A"/>
    <w:rsid w:val="00CF095B"/>
    <w:rsid w:val="00CF1198"/>
    <w:rsid w:val="00CF1A79"/>
    <w:rsid w:val="00CF2FEF"/>
    <w:rsid w:val="00CF311F"/>
    <w:rsid w:val="00CF32D3"/>
    <w:rsid w:val="00CF345F"/>
    <w:rsid w:val="00CF36ED"/>
    <w:rsid w:val="00CF3C62"/>
    <w:rsid w:val="00CF42E3"/>
    <w:rsid w:val="00CF42E5"/>
    <w:rsid w:val="00CF47F8"/>
    <w:rsid w:val="00CF4CAB"/>
    <w:rsid w:val="00CF5673"/>
    <w:rsid w:val="00CF650A"/>
    <w:rsid w:val="00CF652E"/>
    <w:rsid w:val="00CF6558"/>
    <w:rsid w:val="00CF6B6A"/>
    <w:rsid w:val="00CF7922"/>
    <w:rsid w:val="00CF7985"/>
    <w:rsid w:val="00CF7AD2"/>
    <w:rsid w:val="00CF7DEB"/>
    <w:rsid w:val="00D003C5"/>
    <w:rsid w:val="00D004A4"/>
    <w:rsid w:val="00D004AF"/>
    <w:rsid w:val="00D00874"/>
    <w:rsid w:val="00D008F1"/>
    <w:rsid w:val="00D00C78"/>
    <w:rsid w:val="00D00E05"/>
    <w:rsid w:val="00D011D5"/>
    <w:rsid w:val="00D015DE"/>
    <w:rsid w:val="00D016C2"/>
    <w:rsid w:val="00D02740"/>
    <w:rsid w:val="00D02DE1"/>
    <w:rsid w:val="00D02E67"/>
    <w:rsid w:val="00D03553"/>
    <w:rsid w:val="00D0356C"/>
    <w:rsid w:val="00D035EA"/>
    <w:rsid w:val="00D03724"/>
    <w:rsid w:val="00D03FF4"/>
    <w:rsid w:val="00D04AD9"/>
    <w:rsid w:val="00D0508C"/>
    <w:rsid w:val="00D061DE"/>
    <w:rsid w:val="00D068F8"/>
    <w:rsid w:val="00D06AD3"/>
    <w:rsid w:val="00D06B00"/>
    <w:rsid w:val="00D06ECD"/>
    <w:rsid w:val="00D0701D"/>
    <w:rsid w:val="00D0764E"/>
    <w:rsid w:val="00D077D1"/>
    <w:rsid w:val="00D10697"/>
    <w:rsid w:val="00D10FB0"/>
    <w:rsid w:val="00D11D74"/>
    <w:rsid w:val="00D12CB7"/>
    <w:rsid w:val="00D12DCB"/>
    <w:rsid w:val="00D12F5C"/>
    <w:rsid w:val="00D1325C"/>
    <w:rsid w:val="00D13B60"/>
    <w:rsid w:val="00D1445D"/>
    <w:rsid w:val="00D14B6C"/>
    <w:rsid w:val="00D14C73"/>
    <w:rsid w:val="00D15411"/>
    <w:rsid w:val="00D15793"/>
    <w:rsid w:val="00D158B4"/>
    <w:rsid w:val="00D16246"/>
    <w:rsid w:val="00D16740"/>
    <w:rsid w:val="00D169BE"/>
    <w:rsid w:val="00D16B31"/>
    <w:rsid w:val="00D172F3"/>
    <w:rsid w:val="00D17315"/>
    <w:rsid w:val="00D179E8"/>
    <w:rsid w:val="00D17BF9"/>
    <w:rsid w:val="00D17E01"/>
    <w:rsid w:val="00D20104"/>
    <w:rsid w:val="00D2139D"/>
    <w:rsid w:val="00D213AC"/>
    <w:rsid w:val="00D215B3"/>
    <w:rsid w:val="00D21A81"/>
    <w:rsid w:val="00D21EC9"/>
    <w:rsid w:val="00D221F6"/>
    <w:rsid w:val="00D2248F"/>
    <w:rsid w:val="00D2251C"/>
    <w:rsid w:val="00D22757"/>
    <w:rsid w:val="00D23146"/>
    <w:rsid w:val="00D233FA"/>
    <w:rsid w:val="00D23DDD"/>
    <w:rsid w:val="00D24DF5"/>
    <w:rsid w:val="00D24EF5"/>
    <w:rsid w:val="00D25FF8"/>
    <w:rsid w:val="00D267CB"/>
    <w:rsid w:val="00D269A7"/>
    <w:rsid w:val="00D26B26"/>
    <w:rsid w:val="00D272A7"/>
    <w:rsid w:val="00D27DB0"/>
    <w:rsid w:val="00D303FF"/>
    <w:rsid w:val="00D30473"/>
    <w:rsid w:val="00D31230"/>
    <w:rsid w:val="00D31349"/>
    <w:rsid w:val="00D316FE"/>
    <w:rsid w:val="00D3179F"/>
    <w:rsid w:val="00D322A6"/>
    <w:rsid w:val="00D323ED"/>
    <w:rsid w:val="00D3265C"/>
    <w:rsid w:val="00D32661"/>
    <w:rsid w:val="00D3330F"/>
    <w:rsid w:val="00D336D9"/>
    <w:rsid w:val="00D34235"/>
    <w:rsid w:val="00D3459D"/>
    <w:rsid w:val="00D34C94"/>
    <w:rsid w:val="00D35163"/>
    <w:rsid w:val="00D35234"/>
    <w:rsid w:val="00D359C8"/>
    <w:rsid w:val="00D35AA0"/>
    <w:rsid w:val="00D36240"/>
    <w:rsid w:val="00D36AC9"/>
    <w:rsid w:val="00D373FF"/>
    <w:rsid w:val="00D376D5"/>
    <w:rsid w:val="00D377C2"/>
    <w:rsid w:val="00D378CE"/>
    <w:rsid w:val="00D37F03"/>
    <w:rsid w:val="00D37F15"/>
    <w:rsid w:val="00D40031"/>
    <w:rsid w:val="00D40541"/>
    <w:rsid w:val="00D408F1"/>
    <w:rsid w:val="00D417BB"/>
    <w:rsid w:val="00D419A7"/>
    <w:rsid w:val="00D42EA9"/>
    <w:rsid w:val="00D43C16"/>
    <w:rsid w:val="00D4464E"/>
    <w:rsid w:val="00D4492E"/>
    <w:rsid w:val="00D44D15"/>
    <w:rsid w:val="00D4575C"/>
    <w:rsid w:val="00D465B1"/>
    <w:rsid w:val="00D46A74"/>
    <w:rsid w:val="00D46E44"/>
    <w:rsid w:val="00D46EF3"/>
    <w:rsid w:val="00D4734E"/>
    <w:rsid w:val="00D47CF3"/>
    <w:rsid w:val="00D50524"/>
    <w:rsid w:val="00D50A56"/>
    <w:rsid w:val="00D512ED"/>
    <w:rsid w:val="00D51695"/>
    <w:rsid w:val="00D51B6D"/>
    <w:rsid w:val="00D5217A"/>
    <w:rsid w:val="00D526B6"/>
    <w:rsid w:val="00D53792"/>
    <w:rsid w:val="00D53EE7"/>
    <w:rsid w:val="00D5472C"/>
    <w:rsid w:val="00D54768"/>
    <w:rsid w:val="00D553C0"/>
    <w:rsid w:val="00D555EC"/>
    <w:rsid w:val="00D556B6"/>
    <w:rsid w:val="00D557F5"/>
    <w:rsid w:val="00D55B94"/>
    <w:rsid w:val="00D55D77"/>
    <w:rsid w:val="00D562EA"/>
    <w:rsid w:val="00D5638D"/>
    <w:rsid w:val="00D56B41"/>
    <w:rsid w:val="00D573D6"/>
    <w:rsid w:val="00D57505"/>
    <w:rsid w:val="00D602E8"/>
    <w:rsid w:val="00D606AF"/>
    <w:rsid w:val="00D60F22"/>
    <w:rsid w:val="00D612CA"/>
    <w:rsid w:val="00D61469"/>
    <w:rsid w:val="00D61A1B"/>
    <w:rsid w:val="00D61F3D"/>
    <w:rsid w:val="00D62EE2"/>
    <w:rsid w:val="00D62F04"/>
    <w:rsid w:val="00D633E2"/>
    <w:rsid w:val="00D63694"/>
    <w:rsid w:val="00D638A1"/>
    <w:rsid w:val="00D63966"/>
    <w:rsid w:val="00D63EAD"/>
    <w:rsid w:val="00D6487D"/>
    <w:rsid w:val="00D64945"/>
    <w:rsid w:val="00D64A56"/>
    <w:rsid w:val="00D64CE9"/>
    <w:rsid w:val="00D64F38"/>
    <w:rsid w:val="00D65090"/>
    <w:rsid w:val="00D651DF"/>
    <w:rsid w:val="00D668DF"/>
    <w:rsid w:val="00D669A9"/>
    <w:rsid w:val="00D66EAB"/>
    <w:rsid w:val="00D6701A"/>
    <w:rsid w:val="00D678DD"/>
    <w:rsid w:val="00D67B34"/>
    <w:rsid w:val="00D67E5C"/>
    <w:rsid w:val="00D70A11"/>
    <w:rsid w:val="00D70EBD"/>
    <w:rsid w:val="00D71168"/>
    <w:rsid w:val="00D71344"/>
    <w:rsid w:val="00D715A8"/>
    <w:rsid w:val="00D715D8"/>
    <w:rsid w:val="00D719B4"/>
    <w:rsid w:val="00D7263D"/>
    <w:rsid w:val="00D72BAB"/>
    <w:rsid w:val="00D72F10"/>
    <w:rsid w:val="00D731F1"/>
    <w:rsid w:val="00D7373C"/>
    <w:rsid w:val="00D74A7F"/>
    <w:rsid w:val="00D74B45"/>
    <w:rsid w:val="00D74BDE"/>
    <w:rsid w:val="00D74D76"/>
    <w:rsid w:val="00D74E5F"/>
    <w:rsid w:val="00D74EDF"/>
    <w:rsid w:val="00D74F33"/>
    <w:rsid w:val="00D74FC0"/>
    <w:rsid w:val="00D75548"/>
    <w:rsid w:val="00D75BD5"/>
    <w:rsid w:val="00D75FFE"/>
    <w:rsid w:val="00D76131"/>
    <w:rsid w:val="00D761B1"/>
    <w:rsid w:val="00D76625"/>
    <w:rsid w:val="00D76D58"/>
    <w:rsid w:val="00D77239"/>
    <w:rsid w:val="00D774EC"/>
    <w:rsid w:val="00D776BD"/>
    <w:rsid w:val="00D776E8"/>
    <w:rsid w:val="00D7793C"/>
    <w:rsid w:val="00D77A0F"/>
    <w:rsid w:val="00D77B62"/>
    <w:rsid w:val="00D800CC"/>
    <w:rsid w:val="00D80438"/>
    <w:rsid w:val="00D8102F"/>
    <w:rsid w:val="00D8126C"/>
    <w:rsid w:val="00D8216B"/>
    <w:rsid w:val="00D82544"/>
    <w:rsid w:val="00D8269B"/>
    <w:rsid w:val="00D8284F"/>
    <w:rsid w:val="00D82C46"/>
    <w:rsid w:val="00D82E77"/>
    <w:rsid w:val="00D82EA7"/>
    <w:rsid w:val="00D82F8E"/>
    <w:rsid w:val="00D82F9A"/>
    <w:rsid w:val="00D838F7"/>
    <w:rsid w:val="00D83DEC"/>
    <w:rsid w:val="00D83E8A"/>
    <w:rsid w:val="00D84316"/>
    <w:rsid w:val="00D8434A"/>
    <w:rsid w:val="00D84AA0"/>
    <w:rsid w:val="00D852D9"/>
    <w:rsid w:val="00D8585D"/>
    <w:rsid w:val="00D85868"/>
    <w:rsid w:val="00D85A5E"/>
    <w:rsid w:val="00D8643E"/>
    <w:rsid w:val="00D864A9"/>
    <w:rsid w:val="00D86778"/>
    <w:rsid w:val="00D869E1"/>
    <w:rsid w:val="00D86D63"/>
    <w:rsid w:val="00D86E91"/>
    <w:rsid w:val="00D86F16"/>
    <w:rsid w:val="00D87073"/>
    <w:rsid w:val="00D87158"/>
    <w:rsid w:val="00D87AF4"/>
    <w:rsid w:val="00D87E34"/>
    <w:rsid w:val="00D90551"/>
    <w:rsid w:val="00D914A3"/>
    <w:rsid w:val="00D91B70"/>
    <w:rsid w:val="00D91D39"/>
    <w:rsid w:val="00D92320"/>
    <w:rsid w:val="00D92456"/>
    <w:rsid w:val="00D928D0"/>
    <w:rsid w:val="00D92C0C"/>
    <w:rsid w:val="00D93040"/>
    <w:rsid w:val="00D93533"/>
    <w:rsid w:val="00D94625"/>
    <w:rsid w:val="00D94C49"/>
    <w:rsid w:val="00D950F5"/>
    <w:rsid w:val="00D952B7"/>
    <w:rsid w:val="00D95401"/>
    <w:rsid w:val="00D9551A"/>
    <w:rsid w:val="00D959B8"/>
    <w:rsid w:val="00D959F9"/>
    <w:rsid w:val="00D95F1B"/>
    <w:rsid w:val="00D96F4C"/>
    <w:rsid w:val="00D971AD"/>
    <w:rsid w:val="00D973CC"/>
    <w:rsid w:val="00D976C9"/>
    <w:rsid w:val="00D97FAC"/>
    <w:rsid w:val="00D97FAE"/>
    <w:rsid w:val="00DA0AC6"/>
    <w:rsid w:val="00DA10A5"/>
    <w:rsid w:val="00DA25EA"/>
    <w:rsid w:val="00DA260F"/>
    <w:rsid w:val="00DA297A"/>
    <w:rsid w:val="00DA2D59"/>
    <w:rsid w:val="00DA2F9D"/>
    <w:rsid w:val="00DA3144"/>
    <w:rsid w:val="00DA3153"/>
    <w:rsid w:val="00DA32D2"/>
    <w:rsid w:val="00DA33F6"/>
    <w:rsid w:val="00DA3831"/>
    <w:rsid w:val="00DA40E8"/>
    <w:rsid w:val="00DA414F"/>
    <w:rsid w:val="00DA42FD"/>
    <w:rsid w:val="00DA4323"/>
    <w:rsid w:val="00DA46DD"/>
    <w:rsid w:val="00DA4EDC"/>
    <w:rsid w:val="00DA4FC5"/>
    <w:rsid w:val="00DA518D"/>
    <w:rsid w:val="00DA51F9"/>
    <w:rsid w:val="00DA583C"/>
    <w:rsid w:val="00DA58A2"/>
    <w:rsid w:val="00DA59BD"/>
    <w:rsid w:val="00DA5AA4"/>
    <w:rsid w:val="00DA5B4A"/>
    <w:rsid w:val="00DA5D44"/>
    <w:rsid w:val="00DA5F73"/>
    <w:rsid w:val="00DA60D1"/>
    <w:rsid w:val="00DA6170"/>
    <w:rsid w:val="00DA6CBC"/>
    <w:rsid w:val="00DA704C"/>
    <w:rsid w:val="00DA7319"/>
    <w:rsid w:val="00DA7362"/>
    <w:rsid w:val="00DA7B19"/>
    <w:rsid w:val="00DB0033"/>
    <w:rsid w:val="00DB00A2"/>
    <w:rsid w:val="00DB0945"/>
    <w:rsid w:val="00DB11D8"/>
    <w:rsid w:val="00DB172B"/>
    <w:rsid w:val="00DB17CA"/>
    <w:rsid w:val="00DB258F"/>
    <w:rsid w:val="00DB265B"/>
    <w:rsid w:val="00DB2798"/>
    <w:rsid w:val="00DB2951"/>
    <w:rsid w:val="00DB3160"/>
    <w:rsid w:val="00DB37D1"/>
    <w:rsid w:val="00DB3D63"/>
    <w:rsid w:val="00DB437C"/>
    <w:rsid w:val="00DB479F"/>
    <w:rsid w:val="00DB4D2C"/>
    <w:rsid w:val="00DB561A"/>
    <w:rsid w:val="00DB582F"/>
    <w:rsid w:val="00DB593E"/>
    <w:rsid w:val="00DB5C7C"/>
    <w:rsid w:val="00DB6356"/>
    <w:rsid w:val="00DB643C"/>
    <w:rsid w:val="00DB643E"/>
    <w:rsid w:val="00DB6488"/>
    <w:rsid w:val="00DB6BA8"/>
    <w:rsid w:val="00DB6BD7"/>
    <w:rsid w:val="00DB6FAF"/>
    <w:rsid w:val="00DB7009"/>
    <w:rsid w:val="00DB7367"/>
    <w:rsid w:val="00DB7B01"/>
    <w:rsid w:val="00DB7E76"/>
    <w:rsid w:val="00DC00FF"/>
    <w:rsid w:val="00DC08A0"/>
    <w:rsid w:val="00DC0F9E"/>
    <w:rsid w:val="00DC13A0"/>
    <w:rsid w:val="00DC149C"/>
    <w:rsid w:val="00DC1D9D"/>
    <w:rsid w:val="00DC1FAF"/>
    <w:rsid w:val="00DC2FA1"/>
    <w:rsid w:val="00DC3AF2"/>
    <w:rsid w:val="00DC3C24"/>
    <w:rsid w:val="00DC44BB"/>
    <w:rsid w:val="00DC4876"/>
    <w:rsid w:val="00DC4F8C"/>
    <w:rsid w:val="00DC5AA4"/>
    <w:rsid w:val="00DC5BF6"/>
    <w:rsid w:val="00DC5D40"/>
    <w:rsid w:val="00DC6D35"/>
    <w:rsid w:val="00DC6DDA"/>
    <w:rsid w:val="00DC7CF9"/>
    <w:rsid w:val="00DC7E6C"/>
    <w:rsid w:val="00DC7F43"/>
    <w:rsid w:val="00DD031C"/>
    <w:rsid w:val="00DD0788"/>
    <w:rsid w:val="00DD0FA7"/>
    <w:rsid w:val="00DD11FB"/>
    <w:rsid w:val="00DD139D"/>
    <w:rsid w:val="00DD22DA"/>
    <w:rsid w:val="00DD287E"/>
    <w:rsid w:val="00DD2899"/>
    <w:rsid w:val="00DD2A9E"/>
    <w:rsid w:val="00DD2C28"/>
    <w:rsid w:val="00DD2F24"/>
    <w:rsid w:val="00DD30FD"/>
    <w:rsid w:val="00DD337E"/>
    <w:rsid w:val="00DD362A"/>
    <w:rsid w:val="00DD3BF0"/>
    <w:rsid w:val="00DD3BFE"/>
    <w:rsid w:val="00DD41CA"/>
    <w:rsid w:val="00DD44B9"/>
    <w:rsid w:val="00DD45FB"/>
    <w:rsid w:val="00DD47D7"/>
    <w:rsid w:val="00DD4963"/>
    <w:rsid w:val="00DD4CD6"/>
    <w:rsid w:val="00DD519C"/>
    <w:rsid w:val="00DD5565"/>
    <w:rsid w:val="00DD567B"/>
    <w:rsid w:val="00DD6015"/>
    <w:rsid w:val="00DD649E"/>
    <w:rsid w:val="00DD66E2"/>
    <w:rsid w:val="00DD68C8"/>
    <w:rsid w:val="00DD709B"/>
    <w:rsid w:val="00DD7F6E"/>
    <w:rsid w:val="00DD7F94"/>
    <w:rsid w:val="00DE0229"/>
    <w:rsid w:val="00DE04CD"/>
    <w:rsid w:val="00DE1761"/>
    <w:rsid w:val="00DE19F2"/>
    <w:rsid w:val="00DE1B8D"/>
    <w:rsid w:val="00DE2C6C"/>
    <w:rsid w:val="00DE2E14"/>
    <w:rsid w:val="00DE339F"/>
    <w:rsid w:val="00DE3769"/>
    <w:rsid w:val="00DE44C5"/>
    <w:rsid w:val="00DE452A"/>
    <w:rsid w:val="00DE4B55"/>
    <w:rsid w:val="00DE5067"/>
    <w:rsid w:val="00DE53E1"/>
    <w:rsid w:val="00DE59C3"/>
    <w:rsid w:val="00DE5A46"/>
    <w:rsid w:val="00DE605A"/>
    <w:rsid w:val="00DE6115"/>
    <w:rsid w:val="00DE63A7"/>
    <w:rsid w:val="00DE6DD4"/>
    <w:rsid w:val="00DE6F2F"/>
    <w:rsid w:val="00DE7C23"/>
    <w:rsid w:val="00DE7CEC"/>
    <w:rsid w:val="00DF00FB"/>
    <w:rsid w:val="00DF03CA"/>
    <w:rsid w:val="00DF0606"/>
    <w:rsid w:val="00DF0B01"/>
    <w:rsid w:val="00DF0BF7"/>
    <w:rsid w:val="00DF12D2"/>
    <w:rsid w:val="00DF1A48"/>
    <w:rsid w:val="00DF1BF7"/>
    <w:rsid w:val="00DF222B"/>
    <w:rsid w:val="00DF27FA"/>
    <w:rsid w:val="00DF2A08"/>
    <w:rsid w:val="00DF374E"/>
    <w:rsid w:val="00DF383A"/>
    <w:rsid w:val="00DF3F63"/>
    <w:rsid w:val="00DF446F"/>
    <w:rsid w:val="00DF45E6"/>
    <w:rsid w:val="00DF45FE"/>
    <w:rsid w:val="00DF59FE"/>
    <w:rsid w:val="00DF5F2A"/>
    <w:rsid w:val="00DF61C0"/>
    <w:rsid w:val="00DF6305"/>
    <w:rsid w:val="00DF6420"/>
    <w:rsid w:val="00DF6E8C"/>
    <w:rsid w:val="00DF6F81"/>
    <w:rsid w:val="00DF7E8A"/>
    <w:rsid w:val="00E0006F"/>
    <w:rsid w:val="00E0044D"/>
    <w:rsid w:val="00E00BCB"/>
    <w:rsid w:val="00E01021"/>
    <w:rsid w:val="00E011D0"/>
    <w:rsid w:val="00E01470"/>
    <w:rsid w:val="00E01B95"/>
    <w:rsid w:val="00E01C90"/>
    <w:rsid w:val="00E02072"/>
    <w:rsid w:val="00E02D97"/>
    <w:rsid w:val="00E0325D"/>
    <w:rsid w:val="00E035E7"/>
    <w:rsid w:val="00E03644"/>
    <w:rsid w:val="00E03697"/>
    <w:rsid w:val="00E037B1"/>
    <w:rsid w:val="00E038F6"/>
    <w:rsid w:val="00E03A19"/>
    <w:rsid w:val="00E03D51"/>
    <w:rsid w:val="00E04330"/>
    <w:rsid w:val="00E0440B"/>
    <w:rsid w:val="00E058A9"/>
    <w:rsid w:val="00E05BBB"/>
    <w:rsid w:val="00E05C36"/>
    <w:rsid w:val="00E05F17"/>
    <w:rsid w:val="00E06065"/>
    <w:rsid w:val="00E06174"/>
    <w:rsid w:val="00E06514"/>
    <w:rsid w:val="00E068CD"/>
    <w:rsid w:val="00E06C47"/>
    <w:rsid w:val="00E06D55"/>
    <w:rsid w:val="00E07705"/>
    <w:rsid w:val="00E1019F"/>
    <w:rsid w:val="00E103DC"/>
    <w:rsid w:val="00E108FA"/>
    <w:rsid w:val="00E10B81"/>
    <w:rsid w:val="00E10BE3"/>
    <w:rsid w:val="00E1115F"/>
    <w:rsid w:val="00E1195B"/>
    <w:rsid w:val="00E11985"/>
    <w:rsid w:val="00E11A6C"/>
    <w:rsid w:val="00E1215B"/>
    <w:rsid w:val="00E122B5"/>
    <w:rsid w:val="00E12808"/>
    <w:rsid w:val="00E1282E"/>
    <w:rsid w:val="00E12DDA"/>
    <w:rsid w:val="00E137E2"/>
    <w:rsid w:val="00E13EAA"/>
    <w:rsid w:val="00E142BF"/>
    <w:rsid w:val="00E14342"/>
    <w:rsid w:val="00E14A45"/>
    <w:rsid w:val="00E14CEB"/>
    <w:rsid w:val="00E14DDF"/>
    <w:rsid w:val="00E154D5"/>
    <w:rsid w:val="00E155B6"/>
    <w:rsid w:val="00E15727"/>
    <w:rsid w:val="00E15C72"/>
    <w:rsid w:val="00E161D0"/>
    <w:rsid w:val="00E16567"/>
    <w:rsid w:val="00E1665E"/>
    <w:rsid w:val="00E17225"/>
    <w:rsid w:val="00E176DE"/>
    <w:rsid w:val="00E1784E"/>
    <w:rsid w:val="00E17932"/>
    <w:rsid w:val="00E17B12"/>
    <w:rsid w:val="00E17C07"/>
    <w:rsid w:val="00E17C6A"/>
    <w:rsid w:val="00E17F6C"/>
    <w:rsid w:val="00E200BA"/>
    <w:rsid w:val="00E202B0"/>
    <w:rsid w:val="00E20935"/>
    <w:rsid w:val="00E20A92"/>
    <w:rsid w:val="00E20B66"/>
    <w:rsid w:val="00E212ED"/>
    <w:rsid w:val="00E21B74"/>
    <w:rsid w:val="00E22375"/>
    <w:rsid w:val="00E229C2"/>
    <w:rsid w:val="00E22BB6"/>
    <w:rsid w:val="00E2387A"/>
    <w:rsid w:val="00E24192"/>
    <w:rsid w:val="00E24530"/>
    <w:rsid w:val="00E2484F"/>
    <w:rsid w:val="00E2558F"/>
    <w:rsid w:val="00E25779"/>
    <w:rsid w:val="00E25994"/>
    <w:rsid w:val="00E259A7"/>
    <w:rsid w:val="00E25E73"/>
    <w:rsid w:val="00E25FA9"/>
    <w:rsid w:val="00E26B13"/>
    <w:rsid w:val="00E26BFA"/>
    <w:rsid w:val="00E26D52"/>
    <w:rsid w:val="00E2750C"/>
    <w:rsid w:val="00E27957"/>
    <w:rsid w:val="00E27DFA"/>
    <w:rsid w:val="00E30126"/>
    <w:rsid w:val="00E30147"/>
    <w:rsid w:val="00E30C39"/>
    <w:rsid w:val="00E30F0E"/>
    <w:rsid w:val="00E310C7"/>
    <w:rsid w:val="00E31369"/>
    <w:rsid w:val="00E3171A"/>
    <w:rsid w:val="00E31797"/>
    <w:rsid w:val="00E31937"/>
    <w:rsid w:val="00E3235E"/>
    <w:rsid w:val="00E325E0"/>
    <w:rsid w:val="00E32E14"/>
    <w:rsid w:val="00E33697"/>
    <w:rsid w:val="00E33F2B"/>
    <w:rsid w:val="00E346EF"/>
    <w:rsid w:val="00E34B5D"/>
    <w:rsid w:val="00E351C9"/>
    <w:rsid w:val="00E352C0"/>
    <w:rsid w:val="00E35A7E"/>
    <w:rsid w:val="00E35AF9"/>
    <w:rsid w:val="00E35F2E"/>
    <w:rsid w:val="00E36295"/>
    <w:rsid w:val="00E364D4"/>
    <w:rsid w:val="00E3659F"/>
    <w:rsid w:val="00E36FC8"/>
    <w:rsid w:val="00E372B5"/>
    <w:rsid w:val="00E37B4A"/>
    <w:rsid w:val="00E37E7B"/>
    <w:rsid w:val="00E4076B"/>
    <w:rsid w:val="00E4081E"/>
    <w:rsid w:val="00E42766"/>
    <w:rsid w:val="00E42B16"/>
    <w:rsid w:val="00E43125"/>
    <w:rsid w:val="00E43760"/>
    <w:rsid w:val="00E44267"/>
    <w:rsid w:val="00E446CB"/>
    <w:rsid w:val="00E44824"/>
    <w:rsid w:val="00E44E1A"/>
    <w:rsid w:val="00E453E9"/>
    <w:rsid w:val="00E4582E"/>
    <w:rsid w:val="00E4604E"/>
    <w:rsid w:val="00E460A4"/>
    <w:rsid w:val="00E47614"/>
    <w:rsid w:val="00E502D9"/>
    <w:rsid w:val="00E51ADD"/>
    <w:rsid w:val="00E51B23"/>
    <w:rsid w:val="00E528D4"/>
    <w:rsid w:val="00E52997"/>
    <w:rsid w:val="00E533A6"/>
    <w:rsid w:val="00E5368A"/>
    <w:rsid w:val="00E53BDE"/>
    <w:rsid w:val="00E53C33"/>
    <w:rsid w:val="00E540AB"/>
    <w:rsid w:val="00E540DB"/>
    <w:rsid w:val="00E5438F"/>
    <w:rsid w:val="00E54501"/>
    <w:rsid w:val="00E54871"/>
    <w:rsid w:val="00E54A31"/>
    <w:rsid w:val="00E54A5E"/>
    <w:rsid w:val="00E54AF6"/>
    <w:rsid w:val="00E54B78"/>
    <w:rsid w:val="00E54E80"/>
    <w:rsid w:val="00E560AA"/>
    <w:rsid w:val="00E5666F"/>
    <w:rsid w:val="00E566BA"/>
    <w:rsid w:val="00E570E8"/>
    <w:rsid w:val="00E5726C"/>
    <w:rsid w:val="00E60122"/>
    <w:rsid w:val="00E603C4"/>
    <w:rsid w:val="00E606BA"/>
    <w:rsid w:val="00E60905"/>
    <w:rsid w:val="00E60F35"/>
    <w:rsid w:val="00E61262"/>
    <w:rsid w:val="00E621FA"/>
    <w:rsid w:val="00E624DD"/>
    <w:rsid w:val="00E62753"/>
    <w:rsid w:val="00E62B59"/>
    <w:rsid w:val="00E63147"/>
    <w:rsid w:val="00E631EE"/>
    <w:rsid w:val="00E63A93"/>
    <w:rsid w:val="00E63E79"/>
    <w:rsid w:val="00E6449E"/>
    <w:rsid w:val="00E6454C"/>
    <w:rsid w:val="00E64E79"/>
    <w:rsid w:val="00E64FDF"/>
    <w:rsid w:val="00E65008"/>
    <w:rsid w:val="00E652CF"/>
    <w:rsid w:val="00E65D0B"/>
    <w:rsid w:val="00E65FBD"/>
    <w:rsid w:val="00E66B70"/>
    <w:rsid w:val="00E67030"/>
    <w:rsid w:val="00E6711A"/>
    <w:rsid w:val="00E677C0"/>
    <w:rsid w:val="00E677FF"/>
    <w:rsid w:val="00E67815"/>
    <w:rsid w:val="00E67D85"/>
    <w:rsid w:val="00E705FD"/>
    <w:rsid w:val="00E7060A"/>
    <w:rsid w:val="00E71087"/>
    <w:rsid w:val="00E71A1A"/>
    <w:rsid w:val="00E71AB7"/>
    <w:rsid w:val="00E725D0"/>
    <w:rsid w:val="00E72AB7"/>
    <w:rsid w:val="00E730FE"/>
    <w:rsid w:val="00E732C4"/>
    <w:rsid w:val="00E733EF"/>
    <w:rsid w:val="00E74355"/>
    <w:rsid w:val="00E7454E"/>
    <w:rsid w:val="00E746C5"/>
    <w:rsid w:val="00E74799"/>
    <w:rsid w:val="00E74FE8"/>
    <w:rsid w:val="00E75263"/>
    <w:rsid w:val="00E757C1"/>
    <w:rsid w:val="00E758CF"/>
    <w:rsid w:val="00E75BBB"/>
    <w:rsid w:val="00E75D6C"/>
    <w:rsid w:val="00E76C3B"/>
    <w:rsid w:val="00E76E5A"/>
    <w:rsid w:val="00E77A84"/>
    <w:rsid w:val="00E77E76"/>
    <w:rsid w:val="00E801B3"/>
    <w:rsid w:val="00E810DA"/>
    <w:rsid w:val="00E813AD"/>
    <w:rsid w:val="00E8190F"/>
    <w:rsid w:val="00E81DE5"/>
    <w:rsid w:val="00E82158"/>
    <w:rsid w:val="00E82D2A"/>
    <w:rsid w:val="00E845D3"/>
    <w:rsid w:val="00E848EB"/>
    <w:rsid w:val="00E84A22"/>
    <w:rsid w:val="00E84D0F"/>
    <w:rsid w:val="00E85B9F"/>
    <w:rsid w:val="00E85C0B"/>
    <w:rsid w:val="00E85F30"/>
    <w:rsid w:val="00E86343"/>
    <w:rsid w:val="00E86415"/>
    <w:rsid w:val="00E86756"/>
    <w:rsid w:val="00E8688B"/>
    <w:rsid w:val="00E86A26"/>
    <w:rsid w:val="00E87137"/>
    <w:rsid w:val="00E873F1"/>
    <w:rsid w:val="00E87EDB"/>
    <w:rsid w:val="00E901FF"/>
    <w:rsid w:val="00E90431"/>
    <w:rsid w:val="00E905AE"/>
    <w:rsid w:val="00E90720"/>
    <w:rsid w:val="00E90C24"/>
    <w:rsid w:val="00E9124F"/>
    <w:rsid w:val="00E915A1"/>
    <w:rsid w:val="00E91747"/>
    <w:rsid w:val="00E918FC"/>
    <w:rsid w:val="00E91A33"/>
    <w:rsid w:val="00E9320A"/>
    <w:rsid w:val="00E93698"/>
    <w:rsid w:val="00E93B20"/>
    <w:rsid w:val="00E93C16"/>
    <w:rsid w:val="00E947C4"/>
    <w:rsid w:val="00E94941"/>
    <w:rsid w:val="00E94BBC"/>
    <w:rsid w:val="00E957AB"/>
    <w:rsid w:val="00E9596C"/>
    <w:rsid w:val="00E95CA0"/>
    <w:rsid w:val="00E95F2B"/>
    <w:rsid w:val="00E9634D"/>
    <w:rsid w:val="00E966B4"/>
    <w:rsid w:val="00E96FDC"/>
    <w:rsid w:val="00E97C28"/>
    <w:rsid w:val="00EA0814"/>
    <w:rsid w:val="00EA0E64"/>
    <w:rsid w:val="00EA0FDF"/>
    <w:rsid w:val="00EA15E5"/>
    <w:rsid w:val="00EA20F4"/>
    <w:rsid w:val="00EA222F"/>
    <w:rsid w:val="00EA2563"/>
    <w:rsid w:val="00EA2719"/>
    <w:rsid w:val="00EA2737"/>
    <w:rsid w:val="00EA2EB1"/>
    <w:rsid w:val="00EA36ED"/>
    <w:rsid w:val="00EA3F84"/>
    <w:rsid w:val="00EA413A"/>
    <w:rsid w:val="00EA4414"/>
    <w:rsid w:val="00EA4C2C"/>
    <w:rsid w:val="00EA4F47"/>
    <w:rsid w:val="00EA54CB"/>
    <w:rsid w:val="00EA657D"/>
    <w:rsid w:val="00EA69FA"/>
    <w:rsid w:val="00EA7AD7"/>
    <w:rsid w:val="00EB01E4"/>
    <w:rsid w:val="00EB0810"/>
    <w:rsid w:val="00EB1BBA"/>
    <w:rsid w:val="00EB24BD"/>
    <w:rsid w:val="00EB26C0"/>
    <w:rsid w:val="00EB2B8C"/>
    <w:rsid w:val="00EB31F3"/>
    <w:rsid w:val="00EB380E"/>
    <w:rsid w:val="00EB4154"/>
    <w:rsid w:val="00EB4751"/>
    <w:rsid w:val="00EB47A0"/>
    <w:rsid w:val="00EB5929"/>
    <w:rsid w:val="00EB61F3"/>
    <w:rsid w:val="00EB64A7"/>
    <w:rsid w:val="00EB6C65"/>
    <w:rsid w:val="00EB6DB0"/>
    <w:rsid w:val="00EB711E"/>
    <w:rsid w:val="00EB782B"/>
    <w:rsid w:val="00EC01EB"/>
    <w:rsid w:val="00EC07BD"/>
    <w:rsid w:val="00EC099C"/>
    <w:rsid w:val="00EC0A6C"/>
    <w:rsid w:val="00EC1A67"/>
    <w:rsid w:val="00EC2126"/>
    <w:rsid w:val="00EC2870"/>
    <w:rsid w:val="00EC3959"/>
    <w:rsid w:val="00EC4E48"/>
    <w:rsid w:val="00EC4EE4"/>
    <w:rsid w:val="00EC5338"/>
    <w:rsid w:val="00EC572B"/>
    <w:rsid w:val="00EC57C0"/>
    <w:rsid w:val="00EC5A24"/>
    <w:rsid w:val="00EC5A53"/>
    <w:rsid w:val="00EC5CB6"/>
    <w:rsid w:val="00EC6450"/>
    <w:rsid w:val="00EC67C0"/>
    <w:rsid w:val="00EC6D61"/>
    <w:rsid w:val="00EC75D7"/>
    <w:rsid w:val="00EC7684"/>
    <w:rsid w:val="00EC7AE9"/>
    <w:rsid w:val="00EC7B65"/>
    <w:rsid w:val="00ED0656"/>
    <w:rsid w:val="00ED095D"/>
    <w:rsid w:val="00ED0E18"/>
    <w:rsid w:val="00ED0F70"/>
    <w:rsid w:val="00ED14CC"/>
    <w:rsid w:val="00ED205E"/>
    <w:rsid w:val="00ED22D6"/>
    <w:rsid w:val="00ED24BB"/>
    <w:rsid w:val="00ED294A"/>
    <w:rsid w:val="00ED3404"/>
    <w:rsid w:val="00ED39C3"/>
    <w:rsid w:val="00ED3B77"/>
    <w:rsid w:val="00ED4026"/>
    <w:rsid w:val="00ED4182"/>
    <w:rsid w:val="00ED4579"/>
    <w:rsid w:val="00ED481A"/>
    <w:rsid w:val="00ED4983"/>
    <w:rsid w:val="00ED4CD7"/>
    <w:rsid w:val="00ED4FD7"/>
    <w:rsid w:val="00ED5E16"/>
    <w:rsid w:val="00ED5F40"/>
    <w:rsid w:val="00ED6227"/>
    <w:rsid w:val="00ED69DF"/>
    <w:rsid w:val="00ED70FB"/>
    <w:rsid w:val="00ED7617"/>
    <w:rsid w:val="00ED7FAD"/>
    <w:rsid w:val="00EE0576"/>
    <w:rsid w:val="00EE0A15"/>
    <w:rsid w:val="00EE0AB1"/>
    <w:rsid w:val="00EE0BF2"/>
    <w:rsid w:val="00EE0F4B"/>
    <w:rsid w:val="00EE118F"/>
    <w:rsid w:val="00EE120F"/>
    <w:rsid w:val="00EE19C5"/>
    <w:rsid w:val="00EE19E4"/>
    <w:rsid w:val="00EE1B4B"/>
    <w:rsid w:val="00EE1E68"/>
    <w:rsid w:val="00EE2601"/>
    <w:rsid w:val="00EE2796"/>
    <w:rsid w:val="00EE31A9"/>
    <w:rsid w:val="00EE33D6"/>
    <w:rsid w:val="00EE412B"/>
    <w:rsid w:val="00EE4F32"/>
    <w:rsid w:val="00EE506C"/>
    <w:rsid w:val="00EE51FC"/>
    <w:rsid w:val="00EE73E9"/>
    <w:rsid w:val="00EE7484"/>
    <w:rsid w:val="00EF00EA"/>
    <w:rsid w:val="00EF0422"/>
    <w:rsid w:val="00EF06BF"/>
    <w:rsid w:val="00EF0982"/>
    <w:rsid w:val="00EF0F0E"/>
    <w:rsid w:val="00EF1AD7"/>
    <w:rsid w:val="00EF1BAD"/>
    <w:rsid w:val="00EF1C42"/>
    <w:rsid w:val="00EF2580"/>
    <w:rsid w:val="00EF277B"/>
    <w:rsid w:val="00EF2D8D"/>
    <w:rsid w:val="00EF2FA7"/>
    <w:rsid w:val="00EF4CAB"/>
    <w:rsid w:val="00EF5276"/>
    <w:rsid w:val="00EF54E5"/>
    <w:rsid w:val="00EF557D"/>
    <w:rsid w:val="00EF5612"/>
    <w:rsid w:val="00EF561D"/>
    <w:rsid w:val="00EF58DC"/>
    <w:rsid w:val="00EF5D02"/>
    <w:rsid w:val="00EF5FC2"/>
    <w:rsid w:val="00EF6083"/>
    <w:rsid w:val="00EF6523"/>
    <w:rsid w:val="00EF65F7"/>
    <w:rsid w:val="00EF6847"/>
    <w:rsid w:val="00EF6CCB"/>
    <w:rsid w:val="00EF7A8B"/>
    <w:rsid w:val="00EF7D3D"/>
    <w:rsid w:val="00EF7FD4"/>
    <w:rsid w:val="00F001A7"/>
    <w:rsid w:val="00F00DC5"/>
    <w:rsid w:val="00F015E4"/>
    <w:rsid w:val="00F017EC"/>
    <w:rsid w:val="00F01BE9"/>
    <w:rsid w:val="00F01D0C"/>
    <w:rsid w:val="00F0224D"/>
    <w:rsid w:val="00F024EC"/>
    <w:rsid w:val="00F02CAC"/>
    <w:rsid w:val="00F03013"/>
    <w:rsid w:val="00F0302A"/>
    <w:rsid w:val="00F03595"/>
    <w:rsid w:val="00F0413A"/>
    <w:rsid w:val="00F04871"/>
    <w:rsid w:val="00F04A4E"/>
    <w:rsid w:val="00F04D7B"/>
    <w:rsid w:val="00F0529B"/>
    <w:rsid w:val="00F05A50"/>
    <w:rsid w:val="00F05D26"/>
    <w:rsid w:val="00F06220"/>
    <w:rsid w:val="00F06D14"/>
    <w:rsid w:val="00F07208"/>
    <w:rsid w:val="00F07556"/>
    <w:rsid w:val="00F07B7A"/>
    <w:rsid w:val="00F102A6"/>
    <w:rsid w:val="00F10C7E"/>
    <w:rsid w:val="00F110B1"/>
    <w:rsid w:val="00F114BB"/>
    <w:rsid w:val="00F114C2"/>
    <w:rsid w:val="00F11821"/>
    <w:rsid w:val="00F11C51"/>
    <w:rsid w:val="00F12812"/>
    <w:rsid w:val="00F128CE"/>
    <w:rsid w:val="00F12DCD"/>
    <w:rsid w:val="00F1323A"/>
    <w:rsid w:val="00F141CA"/>
    <w:rsid w:val="00F142C9"/>
    <w:rsid w:val="00F149F6"/>
    <w:rsid w:val="00F14E5B"/>
    <w:rsid w:val="00F15441"/>
    <w:rsid w:val="00F155ED"/>
    <w:rsid w:val="00F15BD7"/>
    <w:rsid w:val="00F15BF0"/>
    <w:rsid w:val="00F15F08"/>
    <w:rsid w:val="00F16055"/>
    <w:rsid w:val="00F166E0"/>
    <w:rsid w:val="00F16A87"/>
    <w:rsid w:val="00F16CF5"/>
    <w:rsid w:val="00F16D69"/>
    <w:rsid w:val="00F175A0"/>
    <w:rsid w:val="00F17833"/>
    <w:rsid w:val="00F178BE"/>
    <w:rsid w:val="00F17F87"/>
    <w:rsid w:val="00F20270"/>
    <w:rsid w:val="00F20537"/>
    <w:rsid w:val="00F20601"/>
    <w:rsid w:val="00F207FA"/>
    <w:rsid w:val="00F20D12"/>
    <w:rsid w:val="00F20F8D"/>
    <w:rsid w:val="00F21646"/>
    <w:rsid w:val="00F21F57"/>
    <w:rsid w:val="00F22123"/>
    <w:rsid w:val="00F225D7"/>
    <w:rsid w:val="00F22D76"/>
    <w:rsid w:val="00F23240"/>
    <w:rsid w:val="00F23365"/>
    <w:rsid w:val="00F23BBD"/>
    <w:rsid w:val="00F23DEA"/>
    <w:rsid w:val="00F23EA4"/>
    <w:rsid w:val="00F24866"/>
    <w:rsid w:val="00F25517"/>
    <w:rsid w:val="00F25A4E"/>
    <w:rsid w:val="00F25EAB"/>
    <w:rsid w:val="00F267DE"/>
    <w:rsid w:val="00F26846"/>
    <w:rsid w:val="00F27D04"/>
    <w:rsid w:val="00F27F95"/>
    <w:rsid w:val="00F27FB5"/>
    <w:rsid w:val="00F302E6"/>
    <w:rsid w:val="00F308A4"/>
    <w:rsid w:val="00F30BE7"/>
    <w:rsid w:val="00F3129F"/>
    <w:rsid w:val="00F313F7"/>
    <w:rsid w:val="00F3169B"/>
    <w:rsid w:val="00F316B4"/>
    <w:rsid w:val="00F319FB"/>
    <w:rsid w:val="00F31D89"/>
    <w:rsid w:val="00F322C8"/>
    <w:rsid w:val="00F32A2B"/>
    <w:rsid w:val="00F32ABA"/>
    <w:rsid w:val="00F32CB5"/>
    <w:rsid w:val="00F33438"/>
    <w:rsid w:val="00F338B4"/>
    <w:rsid w:val="00F33E05"/>
    <w:rsid w:val="00F34879"/>
    <w:rsid w:val="00F348D9"/>
    <w:rsid w:val="00F34AED"/>
    <w:rsid w:val="00F34BA0"/>
    <w:rsid w:val="00F351AF"/>
    <w:rsid w:val="00F35B62"/>
    <w:rsid w:val="00F35E56"/>
    <w:rsid w:val="00F3604D"/>
    <w:rsid w:val="00F362F9"/>
    <w:rsid w:val="00F37AB0"/>
    <w:rsid w:val="00F37D12"/>
    <w:rsid w:val="00F4004C"/>
    <w:rsid w:val="00F4046D"/>
    <w:rsid w:val="00F4069B"/>
    <w:rsid w:val="00F4154C"/>
    <w:rsid w:val="00F41589"/>
    <w:rsid w:val="00F41AE9"/>
    <w:rsid w:val="00F4207A"/>
    <w:rsid w:val="00F423DC"/>
    <w:rsid w:val="00F42610"/>
    <w:rsid w:val="00F42BBB"/>
    <w:rsid w:val="00F42E3F"/>
    <w:rsid w:val="00F43067"/>
    <w:rsid w:val="00F434E9"/>
    <w:rsid w:val="00F43765"/>
    <w:rsid w:val="00F44357"/>
    <w:rsid w:val="00F446E0"/>
    <w:rsid w:val="00F4543B"/>
    <w:rsid w:val="00F454E2"/>
    <w:rsid w:val="00F45BB2"/>
    <w:rsid w:val="00F46E2B"/>
    <w:rsid w:val="00F4769E"/>
    <w:rsid w:val="00F47734"/>
    <w:rsid w:val="00F479C6"/>
    <w:rsid w:val="00F5076C"/>
    <w:rsid w:val="00F50CAA"/>
    <w:rsid w:val="00F5215D"/>
    <w:rsid w:val="00F5274E"/>
    <w:rsid w:val="00F5352D"/>
    <w:rsid w:val="00F53BD9"/>
    <w:rsid w:val="00F53E31"/>
    <w:rsid w:val="00F53EC0"/>
    <w:rsid w:val="00F5518D"/>
    <w:rsid w:val="00F5531B"/>
    <w:rsid w:val="00F557ED"/>
    <w:rsid w:val="00F55996"/>
    <w:rsid w:val="00F55C19"/>
    <w:rsid w:val="00F55D5F"/>
    <w:rsid w:val="00F561F7"/>
    <w:rsid w:val="00F56FA8"/>
    <w:rsid w:val="00F56FDD"/>
    <w:rsid w:val="00F570B2"/>
    <w:rsid w:val="00F57144"/>
    <w:rsid w:val="00F57873"/>
    <w:rsid w:val="00F57A8C"/>
    <w:rsid w:val="00F6093F"/>
    <w:rsid w:val="00F60CC9"/>
    <w:rsid w:val="00F61D30"/>
    <w:rsid w:val="00F6221C"/>
    <w:rsid w:val="00F6278C"/>
    <w:rsid w:val="00F62D56"/>
    <w:rsid w:val="00F62E6B"/>
    <w:rsid w:val="00F63081"/>
    <w:rsid w:val="00F637CD"/>
    <w:rsid w:val="00F63D9D"/>
    <w:rsid w:val="00F63E83"/>
    <w:rsid w:val="00F64414"/>
    <w:rsid w:val="00F645FA"/>
    <w:rsid w:val="00F6464F"/>
    <w:rsid w:val="00F646EE"/>
    <w:rsid w:val="00F64858"/>
    <w:rsid w:val="00F64873"/>
    <w:rsid w:val="00F6495D"/>
    <w:rsid w:val="00F649C2"/>
    <w:rsid w:val="00F65127"/>
    <w:rsid w:val="00F65295"/>
    <w:rsid w:val="00F65301"/>
    <w:rsid w:val="00F655E5"/>
    <w:rsid w:val="00F65D6D"/>
    <w:rsid w:val="00F65E6A"/>
    <w:rsid w:val="00F66467"/>
    <w:rsid w:val="00F66E85"/>
    <w:rsid w:val="00F66FA2"/>
    <w:rsid w:val="00F67053"/>
    <w:rsid w:val="00F67483"/>
    <w:rsid w:val="00F67930"/>
    <w:rsid w:val="00F702C6"/>
    <w:rsid w:val="00F70650"/>
    <w:rsid w:val="00F70998"/>
    <w:rsid w:val="00F71446"/>
    <w:rsid w:val="00F726D8"/>
    <w:rsid w:val="00F72F02"/>
    <w:rsid w:val="00F73260"/>
    <w:rsid w:val="00F735D9"/>
    <w:rsid w:val="00F74530"/>
    <w:rsid w:val="00F7498B"/>
    <w:rsid w:val="00F74DA9"/>
    <w:rsid w:val="00F7556F"/>
    <w:rsid w:val="00F755E1"/>
    <w:rsid w:val="00F75636"/>
    <w:rsid w:val="00F763C8"/>
    <w:rsid w:val="00F76D2D"/>
    <w:rsid w:val="00F76D63"/>
    <w:rsid w:val="00F76EF5"/>
    <w:rsid w:val="00F770AD"/>
    <w:rsid w:val="00F770F7"/>
    <w:rsid w:val="00F77B48"/>
    <w:rsid w:val="00F77DE3"/>
    <w:rsid w:val="00F77DF6"/>
    <w:rsid w:val="00F77F80"/>
    <w:rsid w:val="00F80116"/>
    <w:rsid w:val="00F801EE"/>
    <w:rsid w:val="00F80E4F"/>
    <w:rsid w:val="00F80E88"/>
    <w:rsid w:val="00F8155A"/>
    <w:rsid w:val="00F81C81"/>
    <w:rsid w:val="00F81E96"/>
    <w:rsid w:val="00F82F43"/>
    <w:rsid w:val="00F82F59"/>
    <w:rsid w:val="00F845D8"/>
    <w:rsid w:val="00F84FE7"/>
    <w:rsid w:val="00F8508E"/>
    <w:rsid w:val="00F85A01"/>
    <w:rsid w:val="00F85F75"/>
    <w:rsid w:val="00F85FDA"/>
    <w:rsid w:val="00F86C6E"/>
    <w:rsid w:val="00F87508"/>
    <w:rsid w:val="00F87A5F"/>
    <w:rsid w:val="00F87F3B"/>
    <w:rsid w:val="00F9090C"/>
    <w:rsid w:val="00F90D14"/>
    <w:rsid w:val="00F91474"/>
    <w:rsid w:val="00F91926"/>
    <w:rsid w:val="00F91E07"/>
    <w:rsid w:val="00F9249C"/>
    <w:rsid w:val="00F92B2C"/>
    <w:rsid w:val="00F932EC"/>
    <w:rsid w:val="00F93B55"/>
    <w:rsid w:val="00F93C1F"/>
    <w:rsid w:val="00F940F6"/>
    <w:rsid w:val="00F9456E"/>
    <w:rsid w:val="00F951C5"/>
    <w:rsid w:val="00F95275"/>
    <w:rsid w:val="00F95973"/>
    <w:rsid w:val="00F95AC0"/>
    <w:rsid w:val="00F95BB0"/>
    <w:rsid w:val="00F96273"/>
    <w:rsid w:val="00F96419"/>
    <w:rsid w:val="00F967E6"/>
    <w:rsid w:val="00F96822"/>
    <w:rsid w:val="00F970AC"/>
    <w:rsid w:val="00FA0033"/>
    <w:rsid w:val="00FA0075"/>
    <w:rsid w:val="00FA062C"/>
    <w:rsid w:val="00FA0967"/>
    <w:rsid w:val="00FA09BC"/>
    <w:rsid w:val="00FA0E32"/>
    <w:rsid w:val="00FA0F86"/>
    <w:rsid w:val="00FA167D"/>
    <w:rsid w:val="00FA16B2"/>
    <w:rsid w:val="00FA23BB"/>
    <w:rsid w:val="00FA23FC"/>
    <w:rsid w:val="00FA2610"/>
    <w:rsid w:val="00FA26D5"/>
    <w:rsid w:val="00FA26DA"/>
    <w:rsid w:val="00FA2C71"/>
    <w:rsid w:val="00FA2D98"/>
    <w:rsid w:val="00FA2F03"/>
    <w:rsid w:val="00FA32F3"/>
    <w:rsid w:val="00FA4D1B"/>
    <w:rsid w:val="00FA5150"/>
    <w:rsid w:val="00FA5630"/>
    <w:rsid w:val="00FA5AFA"/>
    <w:rsid w:val="00FA5F1F"/>
    <w:rsid w:val="00FA60B9"/>
    <w:rsid w:val="00FA6195"/>
    <w:rsid w:val="00FA6395"/>
    <w:rsid w:val="00FA64E6"/>
    <w:rsid w:val="00FA6635"/>
    <w:rsid w:val="00FA6D59"/>
    <w:rsid w:val="00FA75BF"/>
    <w:rsid w:val="00FA7704"/>
    <w:rsid w:val="00FB0F0D"/>
    <w:rsid w:val="00FB1CC6"/>
    <w:rsid w:val="00FB1CE3"/>
    <w:rsid w:val="00FB2211"/>
    <w:rsid w:val="00FB2A35"/>
    <w:rsid w:val="00FB2E60"/>
    <w:rsid w:val="00FB33B5"/>
    <w:rsid w:val="00FB3472"/>
    <w:rsid w:val="00FB3922"/>
    <w:rsid w:val="00FB3C5C"/>
    <w:rsid w:val="00FB4580"/>
    <w:rsid w:val="00FB4E9B"/>
    <w:rsid w:val="00FB4EF5"/>
    <w:rsid w:val="00FB5271"/>
    <w:rsid w:val="00FB60A7"/>
    <w:rsid w:val="00FB69B8"/>
    <w:rsid w:val="00FB6F42"/>
    <w:rsid w:val="00FB7734"/>
    <w:rsid w:val="00FC019B"/>
    <w:rsid w:val="00FC0B1A"/>
    <w:rsid w:val="00FC14BD"/>
    <w:rsid w:val="00FC16E8"/>
    <w:rsid w:val="00FC1ECE"/>
    <w:rsid w:val="00FC270F"/>
    <w:rsid w:val="00FC2884"/>
    <w:rsid w:val="00FC2CBF"/>
    <w:rsid w:val="00FC3299"/>
    <w:rsid w:val="00FC42BA"/>
    <w:rsid w:val="00FC47EF"/>
    <w:rsid w:val="00FC4B72"/>
    <w:rsid w:val="00FC4BBE"/>
    <w:rsid w:val="00FC4C1C"/>
    <w:rsid w:val="00FC52DC"/>
    <w:rsid w:val="00FC5631"/>
    <w:rsid w:val="00FC5C4D"/>
    <w:rsid w:val="00FC608A"/>
    <w:rsid w:val="00FC667A"/>
    <w:rsid w:val="00FC717F"/>
    <w:rsid w:val="00FC7639"/>
    <w:rsid w:val="00FC781F"/>
    <w:rsid w:val="00FC7E44"/>
    <w:rsid w:val="00FD00F1"/>
    <w:rsid w:val="00FD02D3"/>
    <w:rsid w:val="00FD0327"/>
    <w:rsid w:val="00FD03CE"/>
    <w:rsid w:val="00FD0620"/>
    <w:rsid w:val="00FD0727"/>
    <w:rsid w:val="00FD096A"/>
    <w:rsid w:val="00FD0D7C"/>
    <w:rsid w:val="00FD0E47"/>
    <w:rsid w:val="00FD1247"/>
    <w:rsid w:val="00FD19DB"/>
    <w:rsid w:val="00FD1B82"/>
    <w:rsid w:val="00FD202C"/>
    <w:rsid w:val="00FD2035"/>
    <w:rsid w:val="00FD290B"/>
    <w:rsid w:val="00FD3066"/>
    <w:rsid w:val="00FD3461"/>
    <w:rsid w:val="00FD382D"/>
    <w:rsid w:val="00FD3C6F"/>
    <w:rsid w:val="00FD49B1"/>
    <w:rsid w:val="00FD4CD9"/>
    <w:rsid w:val="00FD5F29"/>
    <w:rsid w:val="00FD6D23"/>
    <w:rsid w:val="00FD6DAC"/>
    <w:rsid w:val="00FD70E9"/>
    <w:rsid w:val="00FD7634"/>
    <w:rsid w:val="00FD7640"/>
    <w:rsid w:val="00FD77F8"/>
    <w:rsid w:val="00FD78A6"/>
    <w:rsid w:val="00FD7AAF"/>
    <w:rsid w:val="00FD7BAF"/>
    <w:rsid w:val="00FE01AA"/>
    <w:rsid w:val="00FE0981"/>
    <w:rsid w:val="00FE0B1D"/>
    <w:rsid w:val="00FE0D22"/>
    <w:rsid w:val="00FE1976"/>
    <w:rsid w:val="00FE19EB"/>
    <w:rsid w:val="00FE24AA"/>
    <w:rsid w:val="00FE2C8A"/>
    <w:rsid w:val="00FE3ADE"/>
    <w:rsid w:val="00FE3E35"/>
    <w:rsid w:val="00FE4074"/>
    <w:rsid w:val="00FE40EC"/>
    <w:rsid w:val="00FE599A"/>
    <w:rsid w:val="00FE5B36"/>
    <w:rsid w:val="00FE5FBA"/>
    <w:rsid w:val="00FE624F"/>
    <w:rsid w:val="00FE7317"/>
    <w:rsid w:val="00FE7CFD"/>
    <w:rsid w:val="00FE7DFA"/>
    <w:rsid w:val="00FE7DFB"/>
    <w:rsid w:val="00FE7E97"/>
    <w:rsid w:val="00FE7EB9"/>
    <w:rsid w:val="00FF04BD"/>
    <w:rsid w:val="00FF0666"/>
    <w:rsid w:val="00FF0700"/>
    <w:rsid w:val="00FF15C0"/>
    <w:rsid w:val="00FF18C2"/>
    <w:rsid w:val="00FF19ED"/>
    <w:rsid w:val="00FF1B0A"/>
    <w:rsid w:val="00FF48B3"/>
    <w:rsid w:val="00FF5115"/>
    <w:rsid w:val="00FF6049"/>
    <w:rsid w:val="00FF6DCA"/>
    <w:rsid w:val="00FF7826"/>
    <w:rsid w:val="00FF79CA"/>
    <w:rsid w:val="00FF7E10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3F46AD2"/>
  <w15:docId w15:val="{1088526F-AF44-4FA2-809A-CECB1931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540DF6"/>
    <w:pPr>
      <w:spacing w:before="40" w:after="40"/>
      <w:ind w:left="624"/>
      <w:jc w:val="both"/>
    </w:pPr>
    <w:rPr>
      <w:rFonts w:ascii="Arial" w:hAnsi="Arial" w:cs="Arial"/>
      <w:kern w:val="2"/>
      <w:sz w:val="21"/>
    </w:rPr>
  </w:style>
  <w:style w:type="paragraph" w:styleId="1">
    <w:name w:val="heading 1"/>
    <w:aliases w:val="一级标题,heading 1,Heading 1,H1,1,h1,Heading 0,FNS-Heading 1,Heading 01,H11,(A-1),章,Header 1,Header1,PIM 1,标书1,L1,boc,Section Head,l1,ÕÂ±êÌâ,Head 1,Head 11,Head 12,Head 111,Head 13,Head 112,Head 14,Head 113,Head 15,Head 114,Head 16,Head 115,Head 17,R1"/>
    <w:next w:val="2"/>
    <w:link w:val="11"/>
    <w:qFormat/>
    <w:rsid w:val="00540DF6"/>
    <w:pPr>
      <w:keepNext/>
      <w:numPr>
        <w:numId w:val="7"/>
      </w:numPr>
      <w:pBdr>
        <w:bottom w:val="single" w:sz="8" w:space="1" w:color="auto"/>
      </w:pBdr>
      <w:snapToGrid w:val="0"/>
      <w:spacing w:before="240" w:after="240"/>
      <w:outlineLvl w:val="0"/>
    </w:pPr>
    <w:rPr>
      <w:rFonts w:ascii="Arial" w:eastAsia="黑体" w:hAnsi="Arial" w:cs="Arial"/>
      <w:b/>
      <w:color w:val="800000"/>
      <w:sz w:val="36"/>
      <w:szCs w:val="48"/>
    </w:rPr>
  </w:style>
  <w:style w:type="paragraph" w:styleId="2">
    <w:name w:val="heading 2"/>
    <w:aliases w:val="二级标题,标题 2 Char Char Char,标题 2 Char Char Char Char Char Char Char Char Char,标题 2 Char Char Char Char Char Char Char,标题 2 Char Char Char Char Char,heading 2,Heading 2,h2,H2,Underrubrik1,prop2,Heading2,No Number,A,o,Heading 2 Hidden,H2-Heading 2,2,l2"/>
    <w:next w:val="3"/>
    <w:link w:val="20"/>
    <w:qFormat/>
    <w:rsid w:val="00540DF6"/>
    <w:pPr>
      <w:keepNext/>
      <w:numPr>
        <w:ilvl w:val="1"/>
        <w:numId w:val="7"/>
      </w:numPr>
      <w:autoSpaceDE w:val="0"/>
      <w:autoSpaceDN w:val="0"/>
      <w:adjustRightInd w:val="0"/>
      <w:snapToGrid w:val="0"/>
      <w:spacing w:before="240" w:after="240"/>
      <w:textAlignment w:val="bottom"/>
      <w:outlineLvl w:val="1"/>
    </w:pPr>
    <w:rPr>
      <w:rFonts w:ascii="Arial" w:eastAsia="黑体" w:hAnsi="Arial" w:cs="Arial"/>
      <w:bCs/>
      <w:color w:val="800000"/>
      <w:sz w:val="30"/>
      <w:szCs w:val="44"/>
    </w:rPr>
  </w:style>
  <w:style w:type="paragraph" w:styleId="3">
    <w:name w:val="heading 3"/>
    <w:aliases w:val="三级标题,标题 3 Char1 Char,标题 3 Char1,标题 3 Char Char Char1 Char Char,标题 3 Char Char Char Char Char Char,标题 3 Char Char Char Char Char Char Char Char1 Char Char,标题 31 Char Char,标题 3 Char Char1,标题 3 Char Char Char,标题 3 Char Char1 Char,标题 31,Heading 3,h3,H3"/>
    <w:next w:val="40"/>
    <w:link w:val="30"/>
    <w:qFormat/>
    <w:rsid w:val="00540DF6"/>
    <w:pPr>
      <w:keepNext/>
      <w:numPr>
        <w:ilvl w:val="2"/>
        <w:numId w:val="7"/>
      </w:numPr>
      <w:snapToGrid w:val="0"/>
      <w:spacing w:before="240" w:after="240"/>
      <w:textAlignment w:val="baseline"/>
      <w:outlineLvl w:val="2"/>
    </w:pPr>
    <w:rPr>
      <w:rFonts w:ascii="Arial" w:eastAsia="黑体" w:hAnsi="Arial" w:cs="Arial"/>
      <w:bCs/>
      <w:color w:val="800000"/>
      <w:sz w:val="24"/>
      <w:szCs w:val="36"/>
    </w:rPr>
  </w:style>
  <w:style w:type="paragraph" w:styleId="40">
    <w:name w:val="heading 4"/>
    <w:aliases w:val="标题 4 Char Char,标题 4 Char Char Char,标题 41,标题 41 Char,标题 41 Char Char,标题 4 Char,H4 Char,Ref Heading 1 Char,rh1 Char,Heading sql Char,sect 1.2.3.4 Char,h4 Char,4 Char,4heading Char,FNS-Heading 4 Char,(A-4) Char,PIM 4 Char,bullet Char,bl Char,bb Char,H"/>
    <w:next w:val="a4"/>
    <w:link w:val="41"/>
    <w:qFormat/>
    <w:rsid w:val="00540DF6"/>
    <w:pPr>
      <w:keepNext/>
      <w:numPr>
        <w:ilvl w:val="3"/>
        <w:numId w:val="7"/>
      </w:numPr>
      <w:spacing w:before="80" w:after="80"/>
      <w:ind w:left="-340"/>
      <w:textAlignment w:val="baseline"/>
      <w:outlineLvl w:val="3"/>
    </w:pPr>
    <w:rPr>
      <w:rFonts w:ascii="Arial" w:eastAsia="黑体" w:hAnsi="Arial" w:cs="Arial"/>
      <w:bCs/>
      <w:noProof/>
      <w:color w:val="800000"/>
      <w:sz w:val="21"/>
      <w:szCs w:val="22"/>
    </w:rPr>
  </w:style>
  <w:style w:type="paragraph" w:styleId="5">
    <w:name w:val="heading 5"/>
    <w:link w:val="50"/>
    <w:qFormat/>
    <w:rsid w:val="00540DF6"/>
    <w:pPr>
      <w:spacing w:before="240"/>
      <w:ind w:left="879"/>
      <w:outlineLvl w:val="4"/>
    </w:pPr>
    <w:rPr>
      <w:rFonts w:ascii="Futura Bk" w:hAnsi="Futura Bk" w:cs="Arial"/>
      <w:color w:val="0090C8"/>
      <w:sz w:val="24"/>
      <w:szCs w:val="24"/>
    </w:rPr>
  </w:style>
  <w:style w:type="paragraph" w:styleId="6">
    <w:name w:val="heading 6"/>
    <w:next w:val="a4"/>
    <w:qFormat/>
    <w:rsid w:val="00540DF6"/>
    <w:pPr>
      <w:keepNext/>
      <w:keepLines/>
      <w:spacing w:before="240"/>
      <w:outlineLvl w:val="5"/>
    </w:pPr>
    <w:rPr>
      <w:rFonts w:ascii="Futura Hv" w:eastAsia="黑体" w:hAnsi="Futura Hv"/>
      <w:bCs/>
      <w:kern w:val="2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CharChar">
    <w:name w:val="Char Char"/>
    <w:basedOn w:val="a5"/>
    <w:rsid w:val="00946136"/>
    <w:rPr>
      <w:rFonts w:ascii="Arial" w:hAnsi="Arial" w:cs="Arial"/>
      <w:sz w:val="21"/>
      <w:szCs w:val="21"/>
      <w:lang w:val="en-US" w:eastAsia="zh-CN" w:bidi="ar-SA"/>
    </w:rPr>
  </w:style>
  <w:style w:type="paragraph" w:customStyle="1" w:styleId="INFeature">
    <w:name w:val="IN Feature"/>
    <w:next w:val="INStep"/>
    <w:semiHidden/>
    <w:rsid w:val="00540DF6"/>
    <w:pPr>
      <w:keepNext/>
      <w:keepLines/>
      <w:numPr>
        <w:ilvl w:val="7"/>
        <w:numId w:val="9"/>
      </w:numPr>
      <w:spacing w:before="240" w:after="240"/>
      <w:outlineLvl w:val="7"/>
    </w:pPr>
    <w:rPr>
      <w:rFonts w:ascii="Arial" w:eastAsia="黑体" w:hAnsi="Arial" w:cs="Arial"/>
      <w:b/>
      <w:bCs/>
      <w:kern w:val="2"/>
    </w:rPr>
  </w:style>
  <w:style w:type="paragraph" w:customStyle="1" w:styleId="INStep">
    <w:name w:val="IN Step"/>
    <w:qFormat/>
    <w:rsid w:val="00540DF6"/>
    <w:pPr>
      <w:keepLines/>
      <w:numPr>
        <w:ilvl w:val="8"/>
        <w:numId w:val="7"/>
      </w:numPr>
      <w:spacing w:before="40" w:after="40"/>
      <w:ind w:left="0" w:hangingChars="351" w:hanging="351"/>
    </w:pPr>
    <w:rPr>
      <w:rFonts w:ascii="Arial" w:hAnsi="Arial" w:cs="Arial"/>
      <w:kern w:val="2"/>
      <w:sz w:val="21"/>
    </w:rPr>
  </w:style>
  <w:style w:type="paragraph" w:customStyle="1" w:styleId="FigureText">
    <w:name w:val="Figure Text"/>
    <w:link w:val="FigureTextChar"/>
    <w:qFormat/>
    <w:rsid w:val="00540DF6"/>
    <w:pPr>
      <w:widowControl w:val="0"/>
      <w:autoSpaceDE w:val="0"/>
      <w:autoSpaceDN w:val="0"/>
      <w:snapToGrid w:val="0"/>
    </w:pPr>
    <w:rPr>
      <w:rFonts w:ascii="Arial" w:eastAsia="华文楷体" w:hAnsi="Arial" w:cs="Arial Narrow"/>
      <w:sz w:val="18"/>
    </w:rPr>
  </w:style>
  <w:style w:type="paragraph" w:customStyle="1" w:styleId="TableDescription">
    <w:name w:val="Table Description"/>
    <w:link w:val="TableDescriptionChar"/>
    <w:qFormat/>
    <w:rsid w:val="00540DF6"/>
    <w:pPr>
      <w:keepNext/>
      <w:keepLines/>
      <w:numPr>
        <w:ilvl w:val="6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customStyle="1" w:styleId="a8">
    <w:name w:val="表格标题"/>
    <w:link w:val="Char"/>
    <w:qFormat/>
    <w:rsid w:val="00A3579B"/>
    <w:pPr>
      <w:keepNext/>
      <w:widowControl w:val="0"/>
      <w:spacing w:before="80" w:after="80"/>
      <w:jc w:val="center"/>
    </w:pPr>
    <w:rPr>
      <w:rFonts w:ascii="黑体" w:eastAsia="黑体" w:hAnsi="黑体"/>
      <w:sz w:val="18"/>
      <w:szCs w:val="18"/>
    </w:rPr>
  </w:style>
  <w:style w:type="character" w:customStyle="1" w:styleId="Char">
    <w:name w:val="表格标题 Char"/>
    <w:link w:val="a8"/>
    <w:rsid w:val="00A3579B"/>
    <w:rPr>
      <w:rFonts w:ascii="黑体" w:eastAsia="黑体" w:hAnsi="黑体"/>
      <w:sz w:val="18"/>
      <w:szCs w:val="18"/>
      <w:lang w:bidi="ar-SA"/>
    </w:rPr>
  </w:style>
  <w:style w:type="paragraph" w:customStyle="1" w:styleId="TableText">
    <w:name w:val="Table Text"/>
    <w:link w:val="TableTextChar"/>
    <w:qFormat/>
    <w:rsid w:val="00540DF6"/>
    <w:pPr>
      <w:autoSpaceDE w:val="0"/>
      <w:autoSpaceDN w:val="0"/>
      <w:spacing w:before="80" w:after="80"/>
      <w:textAlignment w:val="bottom"/>
    </w:pPr>
    <w:rPr>
      <w:rFonts w:ascii="Arial" w:hAnsi="Arial" w:cs="Arial Narrow"/>
      <w:sz w:val="18"/>
      <w:szCs w:val="18"/>
    </w:rPr>
  </w:style>
  <w:style w:type="character" w:customStyle="1" w:styleId="TableTextChar">
    <w:name w:val="Table Text Char"/>
    <w:basedOn w:val="a5"/>
    <w:link w:val="TableText"/>
    <w:rsid w:val="00540DF6"/>
    <w:rPr>
      <w:rFonts w:ascii="Arial" w:hAnsi="Arial" w:cs="Arial Narrow"/>
      <w:sz w:val="18"/>
      <w:szCs w:val="18"/>
    </w:rPr>
  </w:style>
  <w:style w:type="paragraph" w:customStyle="1" w:styleId="FigureDescription">
    <w:name w:val="Figure Description"/>
    <w:next w:val="a4"/>
    <w:link w:val="FigureDescriptionChar"/>
    <w:qFormat/>
    <w:rsid w:val="00540DF6"/>
    <w:pPr>
      <w:keepNext/>
      <w:keepLines/>
      <w:numPr>
        <w:ilvl w:val="5"/>
        <w:numId w:val="7"/>
      </w:numPr>
      <w:spacing w:before="40" w:after="40" w:line="360" w:lineRule="exact"/>
    </w:pPr>
    <w:rPr>
      <w:rFonts w:ascii="Arial" w:eastAsia="黑体" w:hAnsi="Arial" w:cs="Arial Narrow"/>
      <w:sz w:val="21"/>
    </w:rPr>
  </w:style>
  <w:style w:type="paragraph" w:styleId="12">
    <w:name w:val="toc 1"/>
    <w:basedOn w:val="a4"/>
    <w:next w:val="a4"/>
    <w:autoRedefine/>
    <w:uiPriority w:val="39"/>
    <w:rsid w:val="00540DF6"/>
    <w:pPr>
      <w:keepNext/>
      <w:tabs>
        <w:tab w:val="right" w:leader="middleDot" w:pos="9600"/>
      </w:tabs>
      <w:spacing w:before="80" w:after="0" w:line="360" w:lineRule="exact"/>
      <w:ind w:left="0"/>
      <w:jc w:val="left"/>
      <w:textAlignment w:val="baseline"/>
    </w:pPr>
    <w:rPr>
      <w:rFonts w:eastAsia="黑体"/>
      <w:bCs/>
      <w:noProof/>
      <w:color w:val="800000"/>
      <w:kern w:val="0"/>
    </w:rPr>
  </w:style>
  <w:style w:type="paragraph" w:styleId="21">
    <w:name w:val="toc 2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420"/>
      <w:jc w:val="left"/>
    </w:pPr>
    <w:rPr>
      <w:rFonts w:eastAsia="黑体"/>
      <w:noProof/>
      <w:kern w:val="0"/>
      <w:sz w:val="20"/>
      <w:szCs w:val="19"/>
    </w:rPr>
  </w:style>
  <w:style w:type="paragraph" w:styleId="31">
    <w:name w:val="toc 3"/>
    <w:basedOn w:val="a4"/>
    <w:next w:val="a4"/>
    <w:autoRedefine/>
    <w:uiPriority w:val="39"/>
    <w:rsid w:val="00540DF6"/>
    <w:pPr>
      <w:tabs>
        <w:tab w:val="right" w:leader="middleDot" w:pos="9600"/>
      </w:tabs>
      <w:spacing w:after="0" w:line="360" w:lineRule="exact"/>
      <w:ind w:left="839"/>
      <w:jc w:val="left"/>
    </w:pPr>
    <w:rPr>
      <w:rFonts w:eastAsia="黑体"/>
      <w:noProof/>
      <w:kern w:val="0"/>
      <w:sz w:val="20"/>
      <w:szCs w:val="19"/>
    </w:rPr>
  </w:style>
  <w:style w:type="paragraph" w:styleId="a9">
    <w:name w:val="header"/>
    <w:basedOn w:val="a4"/>
    <w:link w:val="aa"/>
    <w:qFormat/>
    <w:rsid w:val="00540DF6"/>
    <w:pPr>
      <w:tabs>
        <w:tab w:val="left" w:pos="142"/>
        <w:tab w:val="center" w:pos="4153"/>
        <w:tab w:val="right" w:pos="9180"/>
      </w:tabs>
      <w:spacing w:before="0"/>
      <w:ind w:left="0"/>
      <w:jc w:val="left"/>
      <w:textAlignment w:val="baseline"/>
    </w:pPr>
    <w:rPr>
      <w:noProof/>
      <w:kern w:val="0"/>
      <w:sz w:val="18"/>
      <w:szCs w:val="18"/>
    </w:rPr>
  </w:style>
  <w:style w:type="paragraph" w:styleId="ab">
    <w:name w:val="footer"/>
    <w:basedOn w:val="a4"/>
    <w:link w:val="ac"/>
    <w:qFormat/>
    <w:rsid w:val="00540DF6"/>
    <w:pPr>
      <w:tabs>
        <w:tab w:val="center" w:pos="4153"/>
        <w:tab w:val="right" w:pos="8306"/>
      </w:tabs>
      <w:ind w:left="0"/>
      <w:jc w:val="center"/>
    </w:pPr>
    <w:rPr>
      <w:kern w:val="0"/>
      <w:sz w:val="18"/>
      <w:szCs w:val="18"/>
    </w:rPr>
  </w:style>
  <w:style w:type="paragraph" w:customStyle="1" w:styleId="TOC1">
    <w:name w:val="TOC 标题1"/>
    <w:next w:val="12"/>
    <w:rsid w:val="00D04AD9"/>
    <w:pPr>
      <w:keepNext/>
      <w:snapToGrid w:val="0"/>
      <w:spacing w:before="480" w:after="360"/>
      <w:jc w:val="center"/>
    </w:pPr>
    <w:rPr>
      <w:rFonts w:ascii="Arial" w:eastAsia="黑体" w:hAnsi="Arial" w:cs="Arial"/>
      <w:noProof/>
      <w:color w:val="800000"/>
      <w:sz w:val="36"/>
      <w:szCs w:val="36"/>
    </w:rPr>
  </w:style>
  <w:style w:type="paragraph" w:customStyle="1" w:styleId="INVoice">
    <w:name w:val="IN Voice"/>
    <w:semiHidden/>
    <w:rsid w:val="00540DF6"/>
    <w:pPr>
      <w:spacing w:before="20" w:after="20"/>
    </w:pPr>
    <w:rPr>
      <w:rFonts w:ascii="Arial Narrow" w:hAnsi="Arial Narrow" w:cs="Arial"/>
      <w:bCs/>
      <w:sz w:val="15"/>
      <w:szCs w:val="15"/>
    </w:rPr>
  </w:style>
  <w:style w:type="paragraph" w:styleId="ad">
    <w:name w:val="caption"/>
    <w:basedOn w:val="a4"/>
    <w:next w:val="a4"/>
    <w:qFormat/>
    <w:rsid w:val="00540DF6"/>
    <w:pPr>
      <w:spacing w:before="152" w:after="160"/>
    </w:pPr>
    <w:rPr>
      <w:rFonts w:eastAsia="黑体"/>
    </w:rPr>
  </w:style>
  <w:style w:type="paragraph" w:customStyle="1" w:styleId="NotesHeading">
    <w:name w:val="Notes Heading"/>
    <w:next w:val="NotesText"/>
    <w:link w:val="NotesHeadingCharChar"/>
    <w:qFormat/>
    <w:rsid w:val="00540DF6"/>
    <w:pPr>
      <w:keepNext/>
      <w:spacing w:before="40" w:after="40"/>
    </w:pPr>
    <w:rPr>
      <w:rFonts w:ascii="Arial" w:eastAsia="黑体" w:hAnsi="Arial" w:cs="Arial"/>
      <w:b/>
      <w:sz w:val="21"/>
      <w:lang w:eastAsia="en-US"/>
    </w:rPr>
  </w:style>
  <w:style w:type="paragraph" w:customStyle="1" w:styleId="NotesText">
    <w:name w:val="Notes Text"/>
    <w:link w:val="NotesTextCharChar"/>
    <w:qFormat/>
    <w:rsid w:val="00540DF6"/>
    <w:pPr>
      <w:keepNext/>
      <w:spacing w:before="40" w:after="40"/>
    </w:pPr>
    <w:rPr>
      <w:rFonts w:ascii="Arial" w:eastAsia="华文楷体" w:hAnsi="Arial" w:cs="Arial"/>
      <w:sz w:val="21"/>
      <w:lang w:eastAsia="en-US"/>
    </w:rPr>
  </w:style>
  <w:style w:type="character" w:customStyle="1" w:styleId="NotesTextCharChar">
    <w:name w:val="Notes Text Char Char"/>
    <w:basedOn w:val="a5"/>
    <w:link w:val="NotesText"/>
    <w:rsid w:val="00540DF6"/>
    <w:rPr>
      <w:rFonts w:ascii="Arial" w:eastAsia="华文楷体" w:hAnsi="Arial" w:cs="Arial"/>
      <w:sz w:val="21"/>
      <w:lang w:eastAsia="en-US"/>
    </w:rPr>
  </w:style>
  <w:style w:type="character" w:customStyle="1" w:styleId="NotesHeadingCharChar">
    <w:name w:val="Notes Heading Char Char"/>
    <w:basedOn w:val="a5"/>
    <w:link w:val="NotesHeading"/>
    <w:rsid w:val="00540DF6"/>
    <w:rPr>
      <w:rFonts w:ascii="Arial" w:eastAsia="黑体" w:hAnsi="Arial" w:cs="Arial"/>
      <w:b/>
      <w:sz w:val="21"/>
      <w:lang w:eastAsia="en-US"/>
    </w:rPr>
  </w:style>
  <w:style w:type="paragraph" w:styleId="ae">
    <w:name w:val="Document Map"/>
    <w:basedOn w:val="a4"/>
    <w:semiHidden/>
    <w:rsid w:val="00540DF6"/>
    <w:pPr>
      <w:shd w:val="clear" w:color="auto" w:fill="000080"/>
    </w:pPr>
  </w:style>
  <w:style w:type="paragraph" w:customStyle="1" w:styleId="Command">
    <w:name w:val="Command"/>
    <w:qFormat/>
    <w:rsid w:val="00540DF6"/>
    <w:pPr>
      <w:keepNext/>
      <w:spacing w:before="80" w:after="80"/>
    </w:pPr>
    <w:rPr>
      <w:rFonts w:ascii="Arial" w:eastAsia="黑体" w:hAnsi="Arial" w:cs="Arial"/>
      <w:bCs/>
      <w:color w:val="800000"/>
      <w:sz w:val="21"/>
      <w:szCs w:val="22"/>
    </w:rPr>
  </w:style>
  <w:style w:type="table" w:customStyle="1" w:styleId="Table">
    <w:name w:val="Table"/>
    <w:basedOn w:val="af"/>
    <w:uiPriority w:val="99"/>
    <w:qFormat/>
    <w:rsid w:val="00540DF6"/>
    <w:pPr>
      <w:widowControl w:val="0"/>
    </w:pPr>
    <w:rPr>
      <w:rFonts w:ascii="Arial" w:hAnsi="Arial"/>
      <w:sz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table" w:styleId="af">
    <w:name w:val="Table Grid"/>
    <w:basedOn w:val="a6"/>
    <w:semiHidden/>
    <w:rsid w:val="00540DF6"/>
    <w:pPr>
      <w:spacing w:before="80"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rminalDisplay">
    <w:name w:val="Terminal Display"/>
    <w:qFormat/>
    <w:rsid w:val="00540DF6"/>
    <w:pPr>
      <w:spacing w:before="40" w:after="40" w:line="240" w:lineRule="exact"/>
      <w:ind w:left="624"/>
      <w:jc w:val="both"/>
    </w:pPr>
    <w:rPr>
      <w:rFonts w:ascii="Courier New" w:hAnsi="Courier New" w:cs="Courier New"/>
      <w:sz w:val="17"/>
      <w:szCs w:val="17"/>
    </w:rPr>
  </w:style>
  <w:style w:type="paragraph" w:customStyle="1" w:styleId="ItemList">
    <w:name w:val="Item List"/>
    <w:basedOn w:val="a4"/>
    <w:link w:val="ItemListCharChar"/>
    <w:qFormat/>
    <w:rsid w:val="00540DF6"/>
    <w:pPr>
      <w:numPr>
        <w:numId w:val="11"/>
      </w:numPr>
    </w:pPr>
    <w:rPr>
      <w:lang w:eastAsia="en-US"/>
    </w:rPr>
  </w:style>
  <w:style w:type="character" w:customStyle="1" w:styleId="ItemListCharChar">
    <w:name w:val="Item List Char Char"/>
    <w:basedOn w:val="a5"/>
    <w:link w:val="ItemList"/>
    <w:rsid w:val="00540DF6"/>
    <w:rPr>
      <w:rFonts w:ascii="Arial" w:hAnsi="Arial" w:cs="Arial"/>
      <w:kern w:val="2"/>
      <w:sz w:val="21"/>
      <w:lang w:eastAsia="en-US"/>
    </w:rPr>
  </w:style>
  <w:style w:type="paragraph" w:customStyle="1" w:styleId="Figure">
    <w:name w:val="Figure"/>
    <w:next w:val="a4"/>
    <w:link w:val="Figure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FigureChar">
    <w:name w:val="Figure Char"/>
    <w:basedOn w:val="a5"/>
    <w:link w:val="Figure"/>
    <w:rsid w:val="00540DF6"/>
    <w:rPr>
      <w:rFonts w:ascii="Arial" w:hAnsi="Arial" w:cs="Arial"/>
      <w:kern w:val="2"/>
      <w:sz w:val="21"/>
    </w:rPr>
  </w:style>
  <w:style w:type="paragraph" w:styleId="af0">
    <w:name w:val="table of figures"/>
    <w:basedOn w:val="a4"/>
    <w:next w:val="a4"/>
    <w:uiPriority w:val="99"/>
    <w:rsid w:val="00540DF6"/>
    <w:pPr>
      <w:ind w:left="840" w:hanging="420"/>
    </w:pPr>
  </w:style>
  <w:style w:type="character" w:customStyle="1" w:styleId="commandparameter">
    <w:name w:val="command parameter"/>
    <w:qFormat/>
    <w:rsid w:val="00540DF6"/>
    <w:rPr>
      <w:rFonts w:ascii="Arial" w:eastAsia="宋体" w:hAnsi="Arial"/>
      <w:i/>
      <w:color w:val="auto"/>
      <w:sz w:val="21"/>
      <w:szCs w:val="21"/>
    </w:rPr>
  </w:style>
  <w:style w:type="character" w:customStyle="1" w:styleId="commandkeywords">
    <w:name w:val="command keywords"/>
    <w:qFormat/>
    <w:rsid w:val="00540DF6"/>
    <w:rPr>
      <w:rFonts w:ascii="Arial" w:eastAsia="宋体" w:hAnsi="Arial"/>
      <w:b/>
      <w:color w:val="auto"/>
      <w:sz w:val="21"/>
      <w:szCs w:val="21"/>
    </w:rPr>
  </w:style>
  <w:style w:type="paragraph" w:customStyle="1" w:styleId="NotesTextinTable">
    <w:name w:val="Notes Text in Table"/>
    <w:qFormat/>
    <w:rsid w:val="00540DF6"/>
    <w:pPr>
      <w:keepLines/>
      <w:spacing w:before="80" w:after="80"/>
    </w:pPr>
    <w:rPr>
      <w:rFonts w:ascii="Arial" w:eastAsia="华文楷体" w:hAnsi="Arial" w:cs="Arial"/>
      <w:noProof/>
      <w:sz w:val="18"/>
      <w:szCs w:val="18"/>
    </w:rPr>
  </w:style>
  <w:style w:type="character" w:styleId="af1">
    <w:name w:val="Hyperlink"/>
    <w:basedOn w:val="a5"/>
    <w:uiPriority w:val="99"/>
    <w:qFormat/>
    <w:rsid w:val="00540DF6"/>
    <w:rPr>
      <w:color w:val="0000FF"/>
      <w:u w:val="single"/>
    </w:rPr>
  </w:style>
  <w:style w:type="table" w:customStyle="1" w:styleId="af2">
    <w:name w:val="正文中的表格"/>
    <w:basedOn w:val="af"/>
    <w:rsid w:val="00D04AD9"/>
    <w:pPr>
      <w:spacing w:before="0" w:after="0"/>
    </w:pPr>
    <w:rPr>
      <w:rFonts w:ascii="Arial" w:hAnsi="Arial" w:cs="Arial"/>
      <w:sz w:val="18"/>
      <w:szCs w:val="18"/>
    </w:rPr>
    <w:tblPr>
      <w:tblInd w:w="1809" w:type="dxa"/>
    </w:tblPr>
    <w:trPr>
      <w:cantSplit/>
    </w:trPr>
    <w:tcPr>
      <w:vAlign w:val="center"/>
    </w:tcPr>
  </w:style>
  <w:style w:type="paragraph" w:customStyle="1" w:styleId="NotesTextList">
    <w:name w:val="Notes Text List"/>
    <w:basedOn w:val="ItemListinTable"/>
    <w:link w:val="NotesTextListCharChar"/>
    <w:qFormat/>
    <w:rsid w:val="00540DF6"/>
    <w:pPr>
      <w:keepNext/>
    </w:pPr>
    <w:rPr>
      <w:rFonts w:eastAsia="华文楷体"/>
      <w:sz w:val="21"/>
    </w:rPr>
  </w:style>
  <w:style w:type="character" w:customStyle="1" w:styleId="NotesTextListCharChar">
    <w:name w:val="Notes Text List Char Char"/>
    <w:basedOn w:val="ItemListinTableCharChar"/>
    <w:link w:val="NotesTextList"/>
    <w:qFormat/>
    <w:rsid w:val="00540DF6"/>
    <w:rPr>
      <w:rFonts w:ascii="Arial" w:eastAsia="华文楷体" w:hAnsi="Arial" w:cs="Arial"/>
      <w:kern w:val="2"/>
      <w:sz w:val="21"/>
      <w:szCs w:val="18"/>
      <w:lang w:eastAsia="en-US"/>
    </w:rPr>
  </w:style>
  <w:style w:type="character" w:customStyle="1" w:styleId="ItemListinTableCharChar">
    <w:name w:val="Item List in Table Char Char"/>
    <w:basedOn w:val="a5"/>
    <w:link w:val="ItemListinTable"/>
    <w:rsid w:val="00540DF6"/>
    <w:rPr>
      <w:rFonts w:ascii="Arial" w:hAnsi="Arial" w:cs="Arial"/>
      <w:kern w:val="2"/>
      <w:sz w:val="18"/>
      <w:szCs w:val="18"/>
      <w:lang w:eastAsia="en-US"/>
    </w:rPr>
  </w:style>
  <w:style w:type="paragraph" w:customStyle="1" w:styleId="ItemListinTable">
    <w:name w:val="Item List in Table"/>
    <w:basedOn w:val="a4"/>
    <w:link w:val="ItemListinTableCharChar"/>
    <w:qFormat/>
    <w:rsid w:val="00540DF6"/>
    <w:pPr>
      <w:numPr>
        <w:ilvl w:val="3"/>
        <w:numId w:val="11"/>
      </w:numPr>
      <w:spacing w:before="80" w:after="80"/>
      <w:jc w:val="left"/>
    </w:pPr>
    <w:rPr>
      <w:sz w:val="18"/>
      <w:szCs w:val="18"/>
      <w:lang w:eastAsia="en-US"/>
    </w:rPr>
  </w:style>
  <w:style w:type="paragraph" w:customStyle="1" w:styleId="ItemStep">
    <w:name w:val="Item Step"/>
    <w:basedOn w:val="a4"/>
    <w:link w:val="ItemStepChar"/>
    <w:qFormat/>
    <w:rsid w:val="00540DF6"/>
    <w:pPr>
      <w:numPr>
        <w:ilvl w:val="4"/>
        <w:numId w:val="7"/>
      </w:numPr>
      <w:jc w:val="left"/>
    </w:pPr>
    <w:rPr>
      <w:rFonts w:cs="Times New Roman"/>
      <w:kern w:val="0"/>
      <w:szCs w:val="24"/>
      <w:lang w:eastAsia="en-US"/>
    </w:rPr>
  </w:style>
  <w:style w:type="paragraph" w:customStyle="1" w:styleId="NotesHeadinginTable">
    <w:name w:val="Notes Heading in Table"/>
    <w:next w:val="NotesTextinTable"/>
    <w:qFormat/>
    <w:rsid w:val="00540DF6"/>
    <w:pPr>
      <w:keepNext/>
      <w:spacing w:before="80" w:after="80"/>
    </w:pPr>
    <w:rPr>
      <w:rFonts w:ascii="Arial" w:eastAsia="黑体" w:hAnsi="Arial" w:cs="Arial"/>
      <w:b/>
      <w:noProof/>
      <w:sz w:val="18"/>
      <w:szCs w:val="18"/>
    </w:rPr>
  </w:style>
  <w:style w:type="paragraph" w:styleId="42">
    <w:name w:val="toc 4"/>
    <w:basedOn w:val="a4"/>
    <w:next w:val="a4"/>
    <w:autoRedefine/>
    <w:semiHidden/>
    <w:rsid w:val="00540DF6"/>
    <w:pPr>
      <w:ind w:left="1260"/>
    </w:pPr>
  </w:style>
  <w:style w:type="paragraph" w:customStyle="1" w:styleId="af3">
    <w:name w:val="图样式"/>
    <w:basedOn w:val="a4"/>
    <w:semiHidden/>
    <w:rsid w:val="00540DF6"/>
    <w:pPr>
      <w:keepNext/>
      <w:autoSpaceDE w:val="0"/>
      <w:autoSpaceDN w:val="0"/>
      <w:adjustRightInd w:val="0"/>
      <w:spacing w:line="360" w:lineRule="auto"/>
      <w:ind w:left="0"/>
      <w:jc w:val="center"/>
    </w:pPr>
    <w:rPr>
      <w:rFonts w:ascii="Times New Roman" w:hAnsi="Times New Roman" w:cs="Times New Roman"/>
    </w:rPr>
  </w:style>
  <w:style w:type="paragraph" w:styleId="51">
    <w:name w:val="toc 5"/>
    <w:basedOn w:val="a4"/>
    <w:next w:val="a4"/>
    <w:autoRedefine/>
    <w:semiHidden/>
    <w:rsid w:val="00540DF6"/>
    <w:pPr>
      <w:ind w:left="1680"/>
    </w:pPr>
  </w:style>
  <w:style w:type="paragraph" w:customStyle="1" w:styleId="NotesTextListinTable">
    <w:name w:val="Notes Text List in Table"/>
    <w:qFormat/>
    <w:rsid w:val="00540DF6"/>
    <w:pPr>
      <w:numPr>
        <w:ilvl w:val="5"/>
        <w:numId w:val="11"/>
      </w:numPr>
      <w:spacing w:before="80" w:after="80"/>
    </w:pPr>
    <w:rPr>
      <w:rFonts w:ascii="Arial" w:eastAsia="华文楷体" w:hAnsi="Arial" w:cs="楷体_GB2312"/>
      <w:noProof/>
      <w:sz w:val="18"/>
      <w:szCs w:val="18"/>
    </w:rPr>
  </w:style>
  <w:style w:type="paragraph" w:styleId="60">
    <w:name w:val="toc 6"/>
    <w:basedOn w:val="a4"/>
    <w:next w:val="a4"/>
    <w:autoRedefine/>
    <w:semiHidden/>
    <w:rsid w:val="00540DF6"/>
    <w:pPr>
      <w:ind w:left="2100"/>
    </w:pPr>
  </w:style>
  <w:style w:type="paragraph" w:customStyle="1" w:styleId="ItemStepinTable">
    <w:name w:val="Item Step in Table"/>
    <w:qFormat/>
    <w:rsid w:val="00540DF6"/>
    <w:pPr>
      <w:numPr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styleId="7">
    <w:name w:val="toc 7"/>
    <w:basedOn w:val="a4"/>
    <w:next w:val="a4"/>
    <w:autoRedefine/>
    <w:semiHidden/>
    <w:rsid w:val="00540DF6"/>
    <w:pPr>
      <w:ind w:left="2520"/>
    </w:pPr>
  </w:style>
  <w:style w:type="paragraph" w:styleId="8">
    <w:name w:val="toc 8"/>
    <w:basedOn w:val="a4"/>
    <w:next w:val="a4"/>
    <w:autoRedefine/>
    <w:semiHidden/>
    <w:rsid w:val="00540DF6"/>
    <w:pPr>
      <w:ind w:left="2940"/>
    </w:pPr>
  </w:style>
  <w:style w:type="paragraph" w:styleId="9">
    <w:name w:val="toc 9"/>
    <w:basedOn w:val="a4"/>
    <w:next w:val="a4"/>
    <w:autoRedefine/>
    <w:semiHidden/>
    <w:rsid w:val="00540DF6"/>
    <w:pPr>
      <w:ind w:left="3360"/>
    </w:pPr>
  </w:style>
  <w:style w:type="character" w:customStyle="1" w:styleId="TerminalDisplayshading">
    <w:name w:val="Terminal Display shading"/>
    <w:basedOn w:val="a5"/>
    <w:qFormat/>
    <w:rsid w:val="00540DF6"/>
    <w:rPr>
      <w:rFonts w:ascii="Courier New" w:hAnsi="Courier New"/>
      <w:sz w:val="17"/>
      <w:bdr w:val="none" w:sz="0" w:space="0" w:color="auto"/>
      <w:shd w:val="clear" w:color="auto" w:fill="D9D9D9"/>
    </w:rPr>
  </w:style>
  <w:style w:type="paragraph" w:customStyle="1" w:styleId="Text">
    <w:name w:val="索引 Text"/>
    <w:link w:val="TextCharChar"/>
    <w:qFormat/>
    <w:rsid w:val="00540DF6"/>
    <w:pPr>
      <w:spacing w:before="40" w:after="40"/>
      <w:ind w:left="624"/>
    </w:pPr>
    <w:rPr>
      <w:rFonts w:ascii="Arial" w:hAnsi="Arial" w:cs="Arial"/>
      <w:kern w:val="2"/>
      <w:sz w:val="21"/>
    </w:rPr>
  </w:style>
  <w:style w:type="character" w:customStyle="1" w:styleId="TextCharChar">
    <w:name w:val="索引 Text Char Char"/>
    <w:basedOn w:val="a5"/>
    <w:link w:val="Text"/>
    <w:rsid w:val="00540DF6"/>
    <w:rPr>
      <w:rFonts w:ascii="Arial" w:hAnsi="Arial" w:cs="Arial"/>
      <w:kern w:val="2"/>
      <w:sz w:val="21"/>
    </w:rPr>
  </w:style>
  <w:style w:type="paragraph" w:customStyle="1" w:styleId="Heading">
    <w:name w:val="索引 Heading"/>
    <w:next w:val="Text"/>
    <w:link w:val="HeadingChar"/>
    <w:qFormat/>
    <w:rsid w:val="00540DF6"/>
    <w:pPr>
      <w:spacing w:before="120" w:after="120"/>
      <w:ind w:left="624"/>
    </w:pPr>
    <w:rPr>
      <w:rFonts w:ascii="Arial" w:hAnsi="Arial" w:cs="Arial"/>
      <w:b/>
      <w:kern w:val="2"/>
      <w:sz w:val="21"/>
    </w:rPr>
  </w:style>
  <w:style w:type="table" w:customStyle="1" w:styleId="Notes2">
    <w:name w:val="Notes_2"/>
    <w:basedOn w:val="af"/>
    <w:semiHidden/>
    <w:rsid w:val="00D04AD9"/>
    <w:pPr>
      <w:spacing w:after="0"/>
    </w:pPr>
    <w:tblPr>
      <w:tblInd w:w="907" w:type="dxa"/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8" w:space="0" w:color="auto"/>
        <w:insideV w:val="none" w:sz="0" w:space="0" w:color="auto"/>
      </w:tblBorders>
      <w:tblCellMar>
        <w:left w:w="0" w:type="dxa"/>
        <w:right w:w="0" w:type="dxa"/>
      </w:tblCellMar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rminalDisplayinTable">
    <w:name w:val="Terminal Display in Table"/>
    <w:qFormat/>
    <w:rsid w:val="00540DF6"/>
    <w:pPr>
      <w:jc w:val="both"/>
    </w:pPr>
    <w:rPr>
      <w:rFonts w:ascii="Courier New" w:hAnsi="Courier New" w:cs="Courier New"/>
      <w:sz w:val="17"/>
      <w:szCs w:val="17"/>
    </w:rPr>
  </w:style>
  <w:style w:type="character" w:styleId="af4">
    <w:name w:val="annotation reference"/>
    <w:basedOn w:val="a5"/>
    <w:semiHidden/>
    <w:rsid w:val="00540DF6"/>
    <w:rPr>
      <w:sz w:val="21"/>
      <w:szCs w:val="21"/>
    </w:rPr>
  </w:style>
  <w:style w:type="paragraph" w:styleId="af5">
    <w:name w:val="annotation text"/>
    <w:basedOn w:val="a4"/>
    <w:link w:val="af6"/>
    <w:semiHidden/>
    <w:rsid w:val="00540DF6"/>
    <w:pPr>
      <w:jc w:val="left"/>
    </w:pPr>
  </w:style>
  <w:style w:type="paragraph" w:styleId="af7">
    <w:name w:val="annotation subject"/>
    <w:basedOn w:val="af5"/>
    <w:next w:val="af5"/>
    <w:semiHidden/>
    <w:rsid w:val="00540DF6"/>
    <w:rPr>
      <w:b/>
      <w:bCs/>
    </w:rPr>
  </w:style>
  <w:style w:type="paragraph" w:styleId="af8">
    <w:name w:val="Balloon Text"/>
    <w:basedOn w:val="a4"/>
    <w:semiHidden/>
    <w:rsid w:val="00540DF6"/>
    <w:rPr>
      <w:sz w:val="18"/>
      <w:szCs w:val="18"/>
    </w:rPr>
  </w:style>
  <w:style w:type="character" w:styleId="af9">
    <w:name w:val="FollowedHyperlink"/>
    <w:basedOn w:val="a5"/>
    <w:rsid w:val="00540DF6"/>
    <w:rPr>
      <w:color w:val="800080"/>
      <w:u w:val="single"/>
    </w:rPr>
  </w:style>
  <w:style w:type="paragraph" w:customStyle="1" w:styleId="TableHeading">
    <w:name w:val="索引 Table Heading"/>
    <w:link w:val="TableHeadingChar"/>
    <w:rsid w:val="00D04AD9"/>
    <w:pPr>
      <w:widowControl w:val="0"/>
    </w:pPr>
    <w:rPr>
      <w:rFonts w:ascii="Arial" w:hAnsi="Arial" w:cs="Arial"/>
      <w:b/>
      <w:kern w:val="2"/>
      <w:sz w:val="21"/>
    </w:rPr>
  </w:style>
  <w:style w:type="paragraph" w:customStyle="1" w:styleId="ItemList3">
    <w:name w:val="Item List_3"/>
    <w:basedOn w:val="ItemList2"/>
    <w:qFormat/>
    <w:rsid w:val="00540DF6"/>
    <w:pPr>
      <w:numPr>
        <w:ilvl w:val="2"/>
      </w:numPr>
    </w:pPr>
  </w:style>
  <w:style w:type="paragraph" w:customStyle="1" w:styleId="ItemIndent3">
    <w:name w:val="Item Indent_3"/>
    <w:basedOn w:val="a4"/>
    <w:semiHidden/>
    <w:rsid w:val="00540DF6"/>
    <w:pPr>
      <w:spacing w:before="80"/>
      <w:ind w:left="1956"/>
      <w:jc w:val="left"/>
    </w:pPr>
    <w:rPr>
      <w:color w:val="000000"/>
      <w:kern w:val="0"/>
      <w:lang w:eastAsia="en-US"/>
    </w:rPr>
  </w:style>
  <w:style w:type="table" w:customStyle="1" w:styleId="FigureTable">
    <w:name w:val="Figure Table"/>
    <w:basedOn w:val="af"/>
    <w:rsid w:val="00540DF6"/>
    <w:pPr>
      <w:spacing w:before="40" w:after="0" w:line="240" w:lineRule="exact"/>
      <w:jc w:val="left"/>
    </w:pPr>
    <w:rPr>
      <w:rFonts w:ascii="Futura Bk" w:hAnsi="Futura Bk"/>
      <w:sz w:val="18"/>
      <w:szCs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</w:style>
  <w:style w:type="paragraph" w:customStyle="1" w:styleId="Itemstep3">
    <w:name w:val="Item step_3"/>
    <w:basedOn w:val="a4"/>
    <w:semiHidden/>
    <w:rsid w:val="00540DF6"/>
    <w:pPr>
      <w:tabs>
        <w:tab w:val="num" w:pos="1955"/>
      </w:tabs>
      <w:spacing w:before="80" w:line="240" w:lineRule="exact"/>
      <w:ind w:left="1956" w:hanging="312"/>
      <w:jc w:val="left"/>
      <w:outlineLvl w:val="8"/>
    </w:pPr>
    <w:rPr>
      <w:rFonts w:cs="Times New Roman"/>
      <w:color w:val="000000"/>
      <w:kern w:val="0"/>
      <w:szCs w:val="16"/>
      <w:lang w:eastAsia="en-US"/>
    </w:rPr>
  </w:style>
  <w:style w:type="paragraph" w:customStyle="1" w:styleId="Return">
    <w:name w:val="Return"/>
    <w:basedOn w:val="TableText"/>
    <w:link w:val="ReturnChar"/>
    <w:rsid w:val="00D04AD9"/>
    <w:pPr>
      <w:spacing w:before="120" w:after="120"/>
      <w:jc w:val="right"/>
    </w:pPr>
    <w:rPr>
      <w:b/>
      <w:color w:val="0000FF"/>
      <w:sz w:val="21"/>
      <w:szCs w:val="20"/>
    </w:rPr>
  </w:style>
  <w:style w:type="character" w:customStyle="1" w:styleId="ReturnChar">
    <w:name w:val="Return Char"/>
    <w:basedOn w:val="TableTextChar"/>
    <w:link w:val="Return"/>
    <w:rsid w:val="00D04AD9"/>
    <w:rPr>
      <w:rFonts w:ascii="Arial" w:hAnsi="Arial" w:cs="Arial Narrow"/>
      <w:b/>
      <w:color w:val="0000FF"/>
      <w:sz w:val="21"/>
      <w:szCs w:val="18"/>
    </w:rPr>
  </w:style>
  <w:style w:type="paragraph" w:customStyle="1" w:styleId="afa">
    <w:name w:val="索引链接"/>
    <w:next w:val="a4"/>
    <w:link w:val="Char0"/>
    <w:qFormat/>
    <w:rsid w:val="00540DF6"/>
    <w:pPr>
      <w:spacing w:before="120" w:after="60"/>
      <w:ind w:left="624"/>
    </w:pPr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HeadingChar">
    <w:name w:val="索引 Heading Char"/>
    <w:basedOn w:val="a5"/>
    <w:link w:val="Heading"/>
    <w:rsid w:val="00540DF6"/>
    <w:rPr>
      <w:rFonts w:ascii="Arial" w:hAnsi="Arial" w:cs="Arial"/>
      <w:b/>
      <w:kern w:val="2"/>
      <w:sz w:val="21"/>
    </w:rPr>
  </w:style>
  <w:style w:type="character" w:customStyle="1" w:styleId="Char0">
    <w:name w:val="索引链接 Char"/>
    <w:basedOn w:val="a5"/>
    <w:link w:val="afa"/>
    <w:rsid w:val="00540DF6"/>
    <w:rPr>
      <w:rFonts w:ascii="Arial" w:eastAsia="黑体" w:hAnsi="Arial" w:cs="Arial"/>
      <w:bCs/>
      <w:color w:val="0000FF"/>
      <w:sz w:val="36"/>
      <w:szCs w:val="36"/>
    </w:rPr>
  </w:style>
  <w:style w:type="character" w:customStyle="1" w:styleId="TableHeadingChar">
    <w:name w:val="索引 Table Heading Char"/>
    <w:basedOn w:val="a5"/>
    <w:link w:val="TableHeading"/>
    <w:rsid w:val="00D04AD9"/>
    <w:rPr>
      <w:rFonts w:ascii="Arial" w:hAnsi="Arial" w:cs="Arial"/>
      <w:b/>
      <w:kern w:val="2"/>
      <w:sz w:val="21"/>
      <w:lang w:val="en-US" w:eastAsia="zh-CN" w:bidi="ar-SA"/>
    </w:rPr>
  </w:style>
  <w:style w:type="character" w:customStyle="1" w:styleId="50">
    <w:name w:val="标题 5 字符"/>
    <w:basedOn w:val="a5"/>
    <w:link w:val="5"/>
    <w:rsid w:val="00540DF6"/>
    <w:rPr>
      <w:rFonts w:ascii="Futura Bk" w:hAnsi="Futura Bk" w:cs="Arial"/>
      <w:color w:val="0090C8"/>
      <w:sz w:val="24"/>
      <w:szCs w:val="24"/>
    </w:rPr>
  </w:style>
  <w:style w:type="character" w:styleId="afb">
    <w:name w:val="page number"/>
    <w:basedOn w:val="a5"/>
    <w:rsid w:val="00E14A45"/>
  </w:style>
  <w:style w:type="paragraph" w:customStyle="1" w:styleId="afc">
    <w:name w:val="文章标题"/>
    <w:next w:val="afd"/>
    <w:rsid w:val="00C6456F"/>
    <w:pPr>
      <w:spacing w:beforeLines="800" w:afterLines="100"/>
      <w:jc w:val="center"/>
    </w:pPr>
    <w:rPr>
      <w:rFonts w:ascii="Arial" w:eastAsia="黑体" w:hAnsi="Arial" w:cs="宋体"/>
      <w:bCs/>
      <w:kern w:val="2"/>
      <w:sz w:val="52"/>
    </w:rPr>
  </w:style>
  <w:style w:type="paragraph" w:customStyle="1" w:styleId="afd">
    <w:name w:val="封面公司名"/>
    <w:rsid w:val="00C6456F"/>
    <w:pPr>
      <w:jc w:val="center"/>
    </w:pPr>
    <w:rPr>
      <w:rFonts w:ascii="Arial" w:eastAsia="楷体_GB2312" w:hAnsi="Arial" w:cs="宋体"/>
      <w:bCs/>
      <w:kern w:val="2"/>
      <w:sz w:val="28"/>
    </w:rPr>
  </w:style>
  <w:style w:type="paragraph" w:customStyle="1" w:styleId="afe">
    <w:name w:val="目录"/>
    <w:next w:val="a4"/>
    <w:rsid w:val="00C6456F"/>
    <w:pPr>
      <w:spacing w:beforeLines="200"/>
      <w:jc w:val="center"/>
    </w:pPr>
    <w:rPr>
      <w:rFonts w:ascii="Arial" w:eastAsia="黑体" w:hAnsi="Arial" w:cs="宋体"/>
      <w:bCs/>
      <w:kern w:val="2"/>
      <w:sz w:val="48"/>
    </w:rPr>
  </w:style>
  <w:style w:type="paragraph" w:customStyle="1" w:styleId="aff">
    <w:name w:val="封面表格文本"/>
    <w:basedOn w:val="a4"/>
    <w:rsid w:val="00C6456F"/>
    <w:pPr>
      <w:widowControl w:val="0"/>
      <w:spacing w:before="0" w:after="0" w:line="400" w:lineRule="exact"/>
      <w:ind w:left="0" w:firstLineChars="200" w:firstLine="200"/>
      <w:jc w:val="center"/>
    </w:pPr>
    <w:rPr>
      <w:rFonts w:cs="Times New Roman"/>
    </w:rPr>
  </w:style>
  <w:style w:type="paragraph" w:customStyle="1" w:styleId="aff0">
    <w:name w:val="封面文档标题"/>
    <w:basedOn w:val="a4"/>
    <w:rsid w:val="00C6456F"/>
    <w:pPr>
      <w:widowControl w:val="0"/>
      <w:spacing w:before="240" w:after="0" w:line="360" w:lineRule="auto"/>
      <w:ind w:left="0" w:firstLineChars="200" w:firstLine="200"/>
      <w:jc w:val="center"/>
    </w:pPr>
    <w:rPr>
      <w:rFonts w:eastAsia="黑体" w:cs="Times New Roman"/>
      <w:bCs/>
      <w:sz w:val="44"/>
      <w:szCs w:val="44"/>
    </w:rPr>
  </w:style>
  <w:style w:type="paragraph" w:customStyle="1" w:styleId="aff1">
    <w:name w:val="修订记录"/>
    <w:basedOn w:val="a4"/>
    <w:rsid w:val="00C6456F"/>
    <w:pPr>
      <w:widowControl w:val="0"/>
      <w:spacing w:before="300" w:after="150" w:line="360" w:lineRule="auto"/>
      <w:ind w:left="0" w:firstLineChars="200" w:firstLine="200"/>
      <w:jc w:val="center"/>
    </w:pPr>
    <w:rPr>
      <w:rFonts w:ascii="黑体" w:eastAsia="黑体" w:hAnsi="Times New Roman" w:cs="黑体"/>
      <w:b/>
      <w:sz w:val="30"/>
      <w:szCs w:val="30"/>
    </w:rPr>
  </w:style>
  <w:style w:type="character" w:customStyle="1" w:styleId="TableTextCharChar">
    <w:name w:val="Table Text Char Char"/>
    <w:basedOn w:val="a5"/>
    <w:rsid w:val="00C6456F"/>
    <w:rPr>
      <w:rFonts w:ascii="Arial" w:hAnsi="Arial"/>
      <w:kern w:val="2"/>
      <w:sz w:val="18"/>
      <w:szCs w:val="24"/>
    </w:rPr>
  </w:style>
  <w:style w:type="character" w:customStyle="1" w:styleId="aa">
    <w:name w:val="页眉 字符"/>
    <w:basedOn w:val="a5"/>
    <w:link w:val="a9"/>
    <w:rsid w:val="00410DF1"/>
    <w:rPr>
      <w:rFonts w:ascii="Arial" w:hAnsi="Arial" w:cs="Arial"/>
      <w:noProof/>
      <w:sz w:val="18"/>
      <w:szCs w:val="18"/>
    </w:rPr>
  </w:style>
  <w:style w:type="paragraph" w:styleId="aff2">
    <w:name w:val="No Spacing"/>
    <w:link w:val="aff3"/>
    <w:uiPriority w:val="1"/>
    <w:qFormat/>
    <w:rsid w:val="00410DF1"/>
    <w:rPr>
      <w:rFonts w:ascii="Calibri" w:hAnsi="Calibri"/>
      <w:sz w:val="22"/>
      <w:szCs w:val="22"/>
    </w:rPr>
  </w:style>
  <w:style w:type="character" w:customStyle="1" w:styleId="aff3">
    <w:name w:val="无间隔 字符"/>
    <w:basedOn w:val="a5"/>
    <w:link w:val="aff2"/>
    <w:uiPriority w:val="1"/>
    <w:rsid w:val="00410DF1"/>
    <w:rPr>
      <w:rFonts w:ascii="Calibri" w:hAnsi="Calibri"/>
      <w:sz w:val="22"/>
      <w:szCs w:val="22"/>
      <w:lang w:val="en-US" w:eastAsia="zh-CN" w:bidi="ar-SA"/>
    </w:rPr>
  </w:style>
  <w:style w:type="character" w:customStyle="1" w:styleId="ac">
    <w:name w:val="页脚 字符"/>
    <w:basedOn w:val="a5"/>
    <w:link w:val="ab"/>
    <w:rsid w:val="00410DF1"/>
    <w:rPr>
      <w:rFonts w:ascii="Arial" w:hAnsi="Arial" w:cs="Arial"/>
      <w:sz w:val="18"/>
      <w:szCs w:val="18"/>
    </w:rPr>
  </w:style>
  <w:style w:type="paragraph" w:styleId="aff4">
    <w:name w:val="Normal Indent"/>
    <w:aliases w:val="正文缩进2,正文（首行缩进两字）,表正文,正文非缩进,特点,标题4,段1,四号,正文-段前3磅,正文（首行缩进两字）1,正文缩进 Char Char,正文（首行缩进两字）11,正文（首行缩进两字）111,正文（首行缩进两字）1111"/>
    <w:basedOn w:val="a4"/>
    <w:link w:val="aff5"/>
    <w:rsid w:val="008A18CC"/>
    <w:pPr>
      <w:widowControl w:val="0"/>
      <w:spacing w:before="0" w:after="0" w:line="360" w:lineRule="atLeast"/>
      <w:ind w:left="0" w:firstLine="420"/>
    </w:pPr>
    <w:rPr>
      <w:rFonts w:ascii="Times New Roman" w:hAnsi="Times New Roman" w:cs="Times New Roman"/>
    </w:rPr>
  </w:style>
  <w:style w:type="character" w:styleId="aff6">
    <w:name w:val="Strong"/>
    <w:basedOn w:val="a5"/>
    <w:uiPriority w:val="22"/>
    <w:qFormat/>
    <w:rsid w:val="0031047B"/>
    <w:rPr>
      <w:b/>
      <w:bCs/>
    </w:rPr>
  </w:style>
  <w:style w:type="paragraph" w:styleId="aff7">
    <w:name w:val="Normal (Web)"/>
    <w:basedOn w:val="a4"/>
    <w:uiPriority w:val="99"/>
    <w:unhideWhenUsed/>
    <w:rsid w:val="0031047B"/>
    <w:pPr>
      <w:spacing w:before="100" w:beforeAutospacing="1" w:after="100" w:afterAutospacing="1" w:line="280" w:lineRule="atLeast"/>
      <w:ind w:left="0"/>
      <w:jc w:val="left"/>
    </w:pPr>
    <w:rPr>
      <w:rFonts w:ascii="宋体" w:hAnsi="宋体" w:cs="宋体"/>
      <w:sz w:val="16"/>
      <w:szCs w:val="16"/>
    </w:rPr>
  </w:style>
  <w:style w:type="paragraph" w:customStyle="1" w:styleId="TOC">
    <w:name w:val="TOC"/>
    <w:next w:val="a4"/>
    <w:qFormat/>
    <w:rsid w:val="00540DF6"/>
    <w:pPr>
      <w:keepNext/>
      <w:snapToGrid w:val="0"/>
      <w:spacing w:before="480" w:after="360"/>
      <w:jc w:val="center"/>
    </w:pPr>
    <w:rPr>
      <w:rFonts w:ascii="Arial" w:eastAsia="黑体" w:hAnsi="Arial" w:cs="Arial"/>
      <w:bCs/>
      <w:color w:val="800000"/>
      <w:sz w:val="36"/>
      <w:szCs w:val="40"/>
    </w:rPr>
  </w:style>
  <w:style w:type="paragraph" w:customStyle="1" w:styleId="a2">
    <w:name w:val="标题四"/>
    <w:basedOn w:val="3"/>
    <w:rsid w:val="00AD456C"/>
    <w:pPr>
      <w:numPr>
        <w:ilvl w:val="3"/>
        <w:numId w:val="1"/>
      </w:numPr>
    </w:pPr>
    <w:rPr>
      <w:bCs w:val="0"/>
    </w:rPr>
  </w:style>
  <w:style w:type="character" w:customStyle="1" w:styleId="20">
    <w:name w:val="标题 2 字符"/>
    <w:aliases w:val="二级标题 字符,标题 2 Char Char Char 字符,标题 2 Char Char Char Char Char Char Char Char Char 字符,标题 2 Char Char Char Char Char Char Char 字符,标题 2 Char Char Char Char Char 字符,heading 2 字符,Heading 2 字符,h2 字符,H2 字符,Underrubrik1 字符,prop2 字符,Heading2 字符,A 字符,o 字符"/>
    <w:basedOn w:val="a5"/>
    <w:link w:val="2"/>
    <w:rsid w:val="0075469D"/>
    <w:rPr>
      <w:rFonts w:ascii="Arial" w:eastAsia="黑体" w:hAnsi="Arial" w:cs="Arial"/>
      <w:bCs/>
      <w:color w:val="800000"/>
      <w:sz w:val="30"/>
      <w:szCs w:val="44"/>
    </w:rPr>
  </w:style>
  <w:style w:type="paragraph" w:customStyle="1" w:styleId="ItemStep2">
    <w:name w:val="Item Step_2"/>
    <w:qFormat/>
    <w:rsid w:val="00540DF6"/>
    <w:pPr>
      <w:numPr>
        <w:ilvl w:val="7"/>
        <w:numId w:val="7"/>
      </w:numPr>
      <w:spacing w:before="40" w:after="40"/>
    </w:pPr>
    <w:rPr>
      <w:rFonts w:ascii="Arial" w:hAnsi="Arial"/>
      <w:sz w:val="21"/>
      <w:lang w:eastAsia="en-US"/>
    </w:rPr>
  </w:style>
  <w:style w:type="character" w:customStyle="1" w:styleId="ItemStepChar">
    <w:name w:val="Item Step Char"/>
    <w:link w:val="ItemStep"/>
    <w:rsid w:val="006174C7"/>
    <w:rPr>
      <w:rFonts w:ascii="Arial" w:hAnsi="Arial"/>
      <w:sz w:val="21"/>
      <w:szCs w:val="24"/>
      <w:lang w:eastAsia="en-US"/>
    </w:rPr>
  </w:style>
  <w:style w:type="character" w:customStyle="1" w:styleId="FigureDescriptionChar">
    <w:name w:val="Figure Description Char"/>
    <w:link w:val="FigureDescription"/>
    <w:qFormat/>
    <w:rsid w:val="006F5CB3"/>
    <w:rPr>
      <w:rFonts w:ascii="Arial" w:eastAsia="黑体" w:hAnsi="Arial" w:cs="Arial Narrow"/>
      <w:sz w:val="21"/>
    </w:rPr>
  </w:style>
  <w:style w:type="paragraph" w:customStyle="1" w:styleId="a0">
    <w:name w:val="正文（标记）"/>
    <w:basedOn w:val="a4"/>
    <w:rsid w:val="006558E7"/>
    <w:pPr>
      <w:numPr>
        <w:numId w:val="2"/>
      </w:numPr>
      <w:spacing w:beforeLines="50" w:afterLines="50"/>
    </w:pPr>
    <w:rPr>
      <w:rFonts w:ascii="Times New Roman" w:hAnsi="Times New Roman" w:cs="Times New Roman"/>
      <w:sz w:val="24"/>
      <w:szCs w:val="24"/>
    </w:rPr>
  </w:style>
  <w:style w:type="paragraph" w:styleId="aff8">
    <w:name w:val="List Paragraph"/>
    <w:basedOn w:val="a4"/>
    <w:uiPriority w:val="34"/>
    <w:rsid w:val="00540DF6"/>
    <w:pPr>
      <w:ind w:firstLineChars="200" w:firstLine="420"/>
    </w:pPr>
  </w:style>
  <w:style w:type="character" w:customStyle="1" w:styleId="aff5">
    <w:name w:val="正文缩进 字符"/>
    <w:aliases w:val="正文缩进2 字符,正文（首行缩进两字） 字符,表正文 字符,正文非缩进 字符,特点 字符,标题4 字符,段1 字符,四号 字符,正文-段前3磅 字符,正文（首行缩进两字）1 字符,正文缩进 Char Char 字符,正文（首行缩进两字）11 字符,正文（首行缩进两字）111 字符,正文（首行缩进两字）1111 字符"/>
    <w:basedOn w:val="a5"/>
    <w:link w:val="aff4"/>
    <w:rsid w:val="004F3628"/>
    <w:rPr>
      <w:kern w:val="2"/>
      <w:sz w:val="21"/>
    </w:rPr>
  </w:style>
  <w:style w:type="paragraph" w:customStyle="1" w:styleId="10">
    <w:name w:val="1）格式"/>
    <w:basedOn w:val="a4"/>
    <w:link w:val="1Char"/>
    <w:qFormat/>
    <w:rsid w:val="0057746A"/>
    <w:pPr>
      <w:numPr>
        <w:numId w:val="4"/>
      </w:numPr>
    </w:pPr>
  </w:style>
  <w:style w:type="paragraph" w:customStyle="1" w:styleId="a">
    <w:name w:val="说明"/>
    <w:basedOn w:val="a4"/>
    <w:link w:val="Char1"/>
    <w:qFormat/>
    <w:rsid w:val="00670BE8"/>
    <w:pPr>
      <w:numPr>
        <w:numId w:val="3"/>
      </w:numPr>
    </w:pPr>
  </w:style>
  <w:style w:type="character" w:customStyle="1" w:styleId="1Char">
    <w:name w:val="1）格式 Char"/>
    <w:basedOn w:val="ItemListCharChar"/>
    <w:link w:val="10"/>
    <w:rsid w:val="0057746A"/>
    <w:rPr>
      <w:rFonts w:ascii="Arial" w:hAnsi="Arial" w:cs="Arial"/>
      <w:kern w:val="2"/>
      <w:sz w:val="21"/>
      <w:lang w:eastAsia="en-US"/>
    </w:rPr>
  </w:style>
  <w:style w:type="paragraph" w:customStyle="1" w:styleId="a3">
    <w:name w:val="注意"/>
    <w:basedOn w:val="NotesText"/>
    <w:link w:val="Char2"/>
    <w:qFormat/>
    <w:rsid w:val="00D76D58"/>
    <w:pPr>
      <w:numPr>
        <w:numId w:val="5"/>
      </w:numPr>
      <w:spacing w:line="400" w:lineRule="exact"/>
    </w:pPr>
    <w:rPr>
      <w:rFonts w:ascii="华文楷体" w:hAnsi="华文楷体"/>
    </w:rPr>
  </w:style>
  <w:style w:type="character" w:customStyle="1" w:styleId="Char1">
    <w:name w:val="说明 Char"/>
    <w:basedOn w:val="a5"/>
    <w:link w:val="a"/>
    <w:rsid w:val="00670BE8"/>
    <w:rPr>
      <w:rFonts w:ascii="Arial" w:hAnsi="Arial" w:cs="Arial"/>
      <w:kern w:val="2"/>
      <w:sz w:val="21"/>
    </w:rPr>
  </w:style>
  <w:style w:type="paragraph" w:customStyle="1" w:styleId="TableHeading0">
    <w:name w:val="Table Heading"/>
    <w:link w:val="TableHeadingChar0"/>
    <w:qFormat/>
    <w:rsid w:val="00540DF6"/>
    <w:pPr>
      <w:keepNext/>
      <w:spacing w:before="80" w:after="80" w:line="240" w:lineRule="exact"/>
      <w:jc w:val="center"/>
    </w:pPr>
    <w:rPr>
      <w:rFonts w:ascii="Arial" w:eastAsia="黑体" w:hAnsi="Arial" w:cs="Arial Narrow"/>
      <w:bCs/>
      <w:sz w:val="21"/>
    </w:rPr>
  </w:style>
  <w:style w:type="character" w:customStyle="1" w:styleId="Char2">
    <w:name w:val="注意 Char"/>
    <w:basedOn w:val="NotesTextCharChar"/>
    <w:link w:val="a3"/>
    <w:rsid w:val="00D76D58"/>
    <w:rPr>
      <w:rFonts w:ascii="华文楷体" w:eastAsia="华文楷体" w:hAnsi="华文楷体" w:cs="Arial"/>
      <w:sz w:val="21"/>
      <w:lang w:eastAsia="en-US"/>
    </w:rPr>
  </w:style>
  <w:style w:type="character" w:customStyle="1" w:styleId="TableHeadingChar0">
    <w:name w:val="Table Heading Char"/>
    <w:link w:val="TableHeading0"/>
    <w:rsid w:val="00540DF6"/>
    <w:rPr>
      <w:rFonts w:ascii="Arial" w:eastAsia="黑体" w:hAnsi="Arial" w:cs="Arial Narrow"/>
      <w:bCs/>
      <w:sz w:val="21"/>
    </w:rPr>
  </w:style>
  <w:style w:type="paragraph" w:customStyle="1" w:styleId="a1">
    <w:name w:val="说明注意"/>
    <w:basedOn w:val="a"/>
    <w:link w:val="Char3"/>
    <w:qFormat/>
    <w:rsid w:val="0092736B"/>
    <w:pPr>
      <w:numPr>
        <w:numId w:val="8"/>
      </w:numPr>
      <w:pBdr>
        <w:bottom w:val="single" w:sz="6" w:space="1" w:color="auto"/>
      </w:pBdr>
      <w:spacing w:beforeLines="50" w:afterLines="50"/>
    </w:pPr>
    <w:rPr>
      <w:rFonts w:ascii="华文楷体" w:eastAsia="华文楷体" w:hAnsi="华文楷体"/>
      <w:szCs w:val="21"/>
    </w:rPr>
  </w:style>
  <w:style w:type="character" w:customStyle="1" w:styleId="Char3">
    <w:name w:val="说明注意 Char"/>
    <w:basedOn w:val="a5"/>
    <w:link w:val="a1"/>
    <w:rsid w:val="0092736B"/>
    <w:rPr>
      <w:rFonts w:ascii="华文楷体" w:eastAsia="华文楷体" w:hAnsi="华文楷体" w:cs="Arial"/>
      <w:kern w:val="2"/>
      <w:sz w:val="21"/>
      <w:szCs w:val="21"/>
    </w:rPr>
  </w:style>
  <w:style w:type="paragraph" w:customStyle="1" w:styleId="4">
    <w:name w:val="序4"/>
    <w:basedOn w:val="a4"/>
    <w:qFormat/>
    <w:rsid w:val="006639A5"/>
    <w:pPr>
      <w:numPr>
        <w:numId w:val="6"/>
      </w:numPr>
      <w:spacing w:before="120"/>
    </w:pPr>
    <w:rPr>
      <w:rFonts w:eastAsia="黑体"/>
      <w:b/>
      <w:bCs/>
      <w:caps/>
      <w:sz w:val="24"/>
    </w:rPr>
  </w:style>
  <w:style w:type="paragraph" w:customStyle="1" w:styleId="32">
    <w:name w:val="正文缩进3"/>
    <w:basedOn w:val="a4"/>
    <w:rsid w:val="00583AC7"/>
    <w:pPr>
      <w:spacing w:beforeLines="50" w:afterLines="50" w:line="360" w:lineRule="auto"/>
      <w:ind w:firstLine="200"/>
    </w:pPr>
    <w:rPr>
      <w:sz w:val="24"/>
    </w:rPr>
  </w:style>
  <w:style w:type="paragraph" w:customStyle="1" w:styleId="ManualTitle1">
    <w:name w:val="Manual Title1"/>
    <w:qFormat/>
    <w:rsid w:val="00600EA5"/>
    <w:pPr>
      <w:jc w:val="right"/>
    </w:pPr>
    <w:rPr>
      <w:rFonts w:ascii="Arial" w:eastAsia="黑体" w:hAnsi="Arial"/>
      <w:noProof/>
      <w:sz w:val="52"/>
      <w:szCs w:val="40"/>
      <w:lang w:eastAsia="en-US"/>
    </w:rPr>
  </w:style>
  <w:style w:type="paragraph" w:customStyle="1" w:styleId="ItemListinTable2">
    <w:name w:val="Item List in Table_2"/>
    <w:basedOn w:val="a4"/>
    <w:qFormat/>
    <w:rsid w:val="00540DF6"/>
    <w:pPr>
      <w:numPr>
        <w:ilvl w:val="4"/>
        <w:numId w:val="11"/>
      </w:numPr>
      <w:spacing w:before="80" w:after="80"/>
      <w:ind w:left="511" w:hanging="227"/>
      <w:jc w:val="left"/>
    </w:pPr>
    <w:rPr>
      <w:sz w:val="18"/>
      <w:szCs w:val="18"/>
      <w:lang w:eastAsia="en-US"/>
    </w:rPr>
  </w:style>
  <w:style w:type="paragraph" w:customStyle="1" w:styleId="ItemStepinTable-2">
    <w:name w:val="Item Step in Table-2"/>
    <w:qFormat/>
    <w:rsid w:val="00540DF6"/>
    <w:pPr>
      <w:numPr>
        <w:ilvl w:val="1"/>
        <w:numId w:val="10"/>
      </w:numPr>
      <w:spacing w:before="40" w:after="40"/>
    </w:pPr>
    <w:rPr>
      <w:rFonts w:ascii="Arial" w:hAnsi="Arial" w:cs="Arial"/>
      <w:sz w:val="18"/>
      <w:szCs w:val="18"/>
    </w:rPr>
  </w:style>
  <w:style w:type="paragraph" w:customStyle="1" w:styleId="ItemList2">
    <w:name w:val="Item List_2"/>
    <w:basedOn w:val="ItemList"/>
    <w:qFormat/>
    <w:rsid w:val="00540DF6"/>
    <w:pPr>
      <w:numPr>
        <w:ilvl w:val="1"/>
      </w:numPr>
    </w:pPr>
  </w:style>
  <w:style w:type="paragraph" w:customStyle="1" w:styleId="ItemIndent1">
    <w:name w:val="Item Indent_1"/>
    <w:basedOn w:val="a4"/>
    <w:qFormat/>
    <w:rsid w:val="00540DF6"/>
    <w:pPr>
      <w:ind w:left="1134"/>
      <w:jc w:val="left"/>
    </w:pPr>
    <w:rPr>
      <w:color w:val="000000"/>
      <w:kern w:val="0"/>
      <w:lang w:eastAsia="en-US"/>
    </w:rPr>
  </w:style>
  <w:style w:type="paragraph" w:customStyle="1" w:styleId="ItemIndent2">
    <w:name w:val="Item Indent_2"/>
    <w:basedOn w:val="a4"/>
    <w:qFormat/>
    <w:rsid w:val="00540DF6"/>
    <w:pPr>
      <w:ind w:left="1418"/>
      <w:jc w:val="left"/>
    </w:pPr>
    <w:rPr>
      <w:color w:val="000000"/>
      <w:kern w:val="0"/>
      <w:lang w:eastAsia="en-US"/>
    </w:rPr>
  </w:style>
  <w:style w:type="character" w:customStyle="1" w:styleId="FigureTextChar">
    <w:name w:val="Figure Text Char"/>
    <w:basedOn w:val="a5"/>
    <w:link w:val="FigureText"/>
    <w:rsid w:val="00540DF6"/>
    <w:rPr>
      <w:rFonts w:ascii="Arial" w:eastAsia="华文楷体" w:hAnsi="Arial" w:cs="Arial Narrow"/>
      <w:sz w:val="18"/>
    </w:rPr>
  </w:style>
  <w:style w:type="paragraph" w:customStyle="1" w:styleId="TerminalDisplayIndent1">
    <w:name w:val="Terminal Display Indent_1"/>
    <w:basedOn w:val="TerminalDisplay"/>
    <w:qFormat/>
    <w:rsid w:val="00540DF6"/>
    <w:pPr>
      <w:ind w:left="1134"/>
    </w:pPr>
  </w:style>
  <w:style w:type="paragraph" w:customStyle="1" w:styleId="TerminalDisplayIndent2">
    <w:name w:val="Terminal Display Indent_2"/>
    <w:basedOn w:val="TerminalDisplay"/>
    <w:qFormat/>
    <w:rsid w:val="00540DF6"/>
    <w:pPr>
      <w:ind w:left="1418"/>
    </w:pPr>
  </w:style>
  <w:style w:type="table" w:styleId="aff9">
    <w:name w:val="Table Theme"/>
    <w:basedOn w:val="a6"/>
    <w:rsid w:val="00540DF6"/>
    <w:pPr>
      <w:spacing w:before="40" w:after="40"/>
      <w:ind w:left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epTable">
    <w:name w:val="StepTable"/>
    <w:basedOn w:val="a6"/>
    <w:uiPriority w:val="99"/>
    <w:qFormat/>
    <w:rsid w:val="00540DF6"/>
    <w:tblPr>
      <w:tblInd w:w="652" w:type="dxa"/>
    </w:tblPr>
  </w:style>
  <w:style w:type="paragraph" w:customStyle="1" w:styleId="FigureStep">
    <w:name w:val="Figure Step"/>
    <w:basedOn w:val="a4"/>
    <w:rsid w:val="00540DF6"/>
    <w:pPr>
      <w:widowControl w:val="0"/>
      <w:numPr>
        <w:numId w:val="12"/>
      </w:numPr>
      <w:tabs>
        <w:tab w:val="left" w:pos="284"/>
      </w:tabs>
      <w:adjustRightInd w:val="0"/>
      <w:snapToGrid w:val="0"/>
      <w:spacing w:before="80" w:after="80"/>
      <w:ind w:left="227" w:hanging="227"/>
      <w:textAlignment w:val="baseline"/>
    </w:pPr>
    <w:rPr>
      <w:szCs w:val="15"/>
    </w:rPr>
  </w:style>
  <w:style w:type="paragraph" w:customStyle="1" w:styleId="NotesIcons">
    <w:name w:val="Notes Icons"/>
    <w:qFormat/>
    <w:rsid w:val="00540DF6"/>
    <w:pPr>
      <w:spacing w:before="80"/>
    </w:pPr>
    <w:rPr>
      <w:rFonts w:ascii="Calibri" w:hAnsi="Calibri" w:cs="Arial"/>
      <w:sz w:val="22"/>
      <w:lang w:eastAsia="en-US"/>
    </w:rPr>
  </w:style>
  <w:style w:type="paragraph" w:customStyle="1" w:styleId="tabletext0">
    <w:name w:val="tabletext"/>
    <w:basedOn w:val="a4"/>
    <w:rsid w:val="008A7D90"/>
    <w:pPr>
      <w:spacing w:line="320" w:lineRule="atLeast"/>
      <w:ind w:left="0"/>
      <w:jc w:val="left"/>
    </w:pPr>
    <w:rPr>
      <w:kern w:val="0"/>
      <w:sz w:val="18"/>
      <w:szCs w:val="18"/>
    </w:rPr>
  </w:style>
  <w:style w:type="table" w:customStyle="1" w:styleId="-11">
    <w:name w:val="浅色列表 - 强调文字颜色 11"/>
    <w:basedOn w:val="a6"/>
    <w:uiPriority w:val="61"/>
    <w:rsid w:val="008A7D9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a">
    <w:name w:val="表格内文"/>
    <w:basedOn w:val="a4"/>
    <w:qFormat/>
    <w:rsid w:val="004E4B63"/>
    <w:pPr>
      <w:widowControl w:val="0"/>
      <w:spacing w:before="0" w:after="0" w:line="200" w:lineRule="exact"/>
      <w:ind w:left="0"/>
      <w:jc w:val="left"/>
    </w:pPr>
    <w:rPr>
      <w:rFonts w:cs="Times New Roman"/>
      <w:kern w:val="0"/>
      <w:sz w:val="15"/>
      <w:szCs w:val="15"/>
    </w:rPr>
  </w:style>
  <w:style w:type="paragraph" w:customStyle="1" w:styleId="a61">
    <w:name w:val="a61"/>
    <w:basedOn w:val="a4"/>
    <w:rsid w:val="008B259E"/>
    <w:pPr>
      <w:spacing w:before="0" w:after="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a01">
    <w:name w:val="a01"/>
    <w:basedOn w:val="a4"/>
    <w:rsid w:val="008B259E"/>
    <w:pPr>
      <w:spacing w:before="0" w:after="120" w:line="300" w:lineRule="atLeast"/>
      <w:ind w:left="0"/>
      <w:jc w:val="left"/>
    </w:pPr>
    <w:rPr>
      <w:rFonts w:ascii="宋体" w:hAnsi="宋体" w:cs="宋体"/>
      <w:kern w:val="0"/>
      <w:sz w:val="18"/>
      <w:szCs w:val="18"/>
    </w:rPr>
  </w:style>
  <w:style w:type="paragraph" w:styleId="affb">
    <w:name w:val="Revision"/>
    <w:hidden/>
    <w:uiPriority w:val="99"/>
    <w:semiHidden/>
    <w:rsid w:val="00671C3C"/>
    <w:rPr>
      <w:rFonts w:ascii="Arial" w:hAnsi="Arial" w:cs="Arial"/>
      <w:kern w:val="2"/>
      <w:sz w:val="21"/>
    </w:rPr>
  </w:style>
  <w:style w:type="paragraph" w:customStyle="1" w:styleId="affc">
    <w:name w:val="产品型号"/>
    <w:basedOn w:val="a4"/>
    <w:next w:val="a4"/>
    <w:autoRedefine/>
    <w:qFormat/>
    <w:rsid w:val="00723831"/>
    <w:pPr>
      <w:widowControl w:val="0"/>
      <w:spacing w:before="80" w:after="0"/>
      <w:ind w:left="0"/>
      <w:jc w:val="left"/>
    </w:pPr>
    <w:rPr>
      <w:rFonts w:eastAsia="黑体" w:cstheme="minorBidi"/>
      <w:sz w:val="28"/>
      <w:szCs w:val="15"/>
    </w:rPr>
  </w:style>
  <w:style w:type="character" w:customStyle="1" w:styleId="30">
    <w:name w:val="标题 3 字符"/>
    <w:aliases w:val="三级标题 字符,标题 3 Char1 Char 字符,标题 3 Char1 字符,标题 3 Char Char Char1 Char Char 字符,标题 3 Char Char Char Char Char Char 字符,标题 3 Char Char Char Char Char Char Char Char1 Char Char 字符,标题 31 Char Char 字符,标题 3 Char Char1 字符,标题 3 Char Char Char 字符,标题 31 字符"/>
    <w:basedOn w:val="a5"/>
    <w:link w:val="3"/>
    <w:qFormat/>
    <w:rsid w:val="00743F3C"/>
    <w:rPr>
      <w:rFonts w:ascii="Arial" w:eastAsia="黑体" w:hAnsi="Arial" w:cs="Arial"/>
      <w:bCs/>
      <w:color w:val="800000"/>
      <w:sz w:val="24"/>
      <w:szCs w:val="36"/>
    </w:rPr>
  </w:style>
  <w:style w:type="character" w:customStyle="1" w:styleId="af6">
    <w:name w:val="批注文字 字符"/>
    <w:basedOn w:val="a5"/>
    <w:link w:val="af5"/>
    <w:semiHidden/>
    <w:rsid w:val="00743F3C"/>
    <w:rPr>
      <w:rFonts w:ascii="Arial" w:hAnsi="Arial" w:cs="Arial"/>
      <w:kern w:val="2"/>
      <w:sz w:val="21"/>
    </w:rPr>
  </w:style>
  <w:style w:type="character" w:customStyle="1" w:styleId="11">
    <w:name w:val="标题 1 字符"/>
    <w:aliases w:val="一级标题 字符,heading 1 字符,Heading 1 字符,H1 字符,1 字符,h1 字符,Heading 0 字符,FNS-Heading 1 字符,Heading 01 字符,H11 字符,(A-1) 字符,章 字符,Header 1 字符,Header1 字符,PIM 1 字符,标书1 字符,L1 字符,boc 字符,Section Head 字符,l1 字符,ÕÂ±êÌâ 字符,Head 1 字符,Head 11 字符,Head 12 字符,Head 111 字符"/>
    <w:basedOn w:val="a5"/>
    <w:link w:val="1"/>
    <w:rsid w:val="00743F3C"/>
    <w:rPr>
      <w:rFonts w:ascii="Arial" w:eastAsia="黑体" w:hAnsi="Arial" w:cs="Arial"/>
      <w:b/>
      <w:color w:val="800000"/>
      <w:sz w:val="36"/>
      <w:szCs w:val="48"/>
    </w:rPr>
  </w:style>
  <w:style w:type="paragraph" w:customStyle="1" w:styleId="p0">
    <w:name w:val="p0"/>
    <w:basedOn w:val="a4"/>
    <w:qFormat/>
    <w:rsid w:val="00743F3C"/>
    <w:pPr>
      <w:spacing w:before="0" w:after="0"/>
      <w:ind w:left="0"/>
    </w:pPr>
    <w:rPr>
      <w:rFonts w:ascii="Calibri" w:eastAsiaTheme="minorEastAsia" w:hAnsi="Calibri" w:cs="宋体"/>
      <w:kern w:val="0"/>
      <w:szCs w:val="21"/>
    </w:rPr>
  </w:style>
  <w:style w:type="table" w:customStyle="1" w:styleId="Table1">
    <w:name w:val="Table1"/>
    <w:basedOn w:val="af"/>
    <w:uiPriority w:val="99"/>
    <w:qFormat/>
    <w:rsid w:val="0077023A"/>
    <w:pPr>
      <w:widowControl w:val="0"/>
      <w:jc w:val="left"/>
    </w:pPr>
    <w:rPr>
      <w:rFonts w:ascii="Arial" w:hAnsi="Arial"/>
      <w:sz w:val="18"/>
    </w:rPr>
    <w:tblPr>
      <w:tblInd w:w="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4" w:space="0" w:color="auto"/>
          <w:left w:val="nil"/>
          <w:bottom w:val="single" w:sz="4" w:space="0" w:color="808080"/>
          <w:right w:val="nil"/>
          <w:insideH w:val="nil"/>
          <w:insideV w:val="single" w:sz="4" w:space="0" w:color="808080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4" w:space="0" w:color="auto"/>
          <w:right w:val="nil"/>
          <w:insideH w:val="nil"/>
          <w:insideV w:val="single" w:sz="4" w:space="0" w:color="808080"/>
          <w:tl2br w:val="nil"/>
          <w:tr2bl w:val="nil"/>
        </w:tcBorders>
      </w:tcPr>
    </w:tblStylePr>
  </w:style>
  <w:style w:type="character" w:customStyle="1" w:styleId="41">
    <w:name w:val="标题 4 字符"/>
    <w:aliases w:val="标题 4 Char Char 字符,标题 4 Char Char Char 字符,标题 41 字符,标题 41 Char 字符,标题 41 Char Char 字符,标题 4 Char 字符,H4 Char 字符,Ref Heading 1 Char 字符,rh1 Char 字符,Heading sql Char 字符,sect 1.2.3.4 Char 字符,h4 Char 字符,4 Char 字符,4heading Char 字符,FNS-Heading 4 Char 字符"/>
    <w:basedOn w:val="a5"/>
    <w:link w:val="40"/>
    <w:qFormat/>
    <w:rsid w:val="00416CC7"/>
    <w:rPr>
      <w:rFonts w:ascii="Arial" w:eastAsia="黑体" w:hAnsi="Arial" w:cs="Arial"/>
      <w:bCs/>
      <w:noProof/>
      <w:color w:val="800000"/>
      <w:sz w:val="21"/>
      <w:szCs w:val="22"/>
    </w:rPr>
  </w:style>
  <w:style w:type="paragraph" w:customStyle="1" w:styleId="13">
    <w:name w:val="列出段落1"/>
    <w:basedOn w:val="a4"/>
    <w:uiPriority w:val="34"/>
    <w:qFormat/>
    <w:rsid w:val="00A23D0C"/>
    <w:pPr>
      <w:ind w:firstLineChars="200" w:firstLine="420"/>
    </w:pPr>
  </w:style>
  <w:style w:type="character" w:customStyle="1" w:styleId="TableDescriptionChar">
    <w:name w:val="Table Description Char"/>
    <w:link w:val="TableDescription"/>
    <w:qFormat/>
    <w:rsid w:val="000C1323"/>
    <w:rPr>
      <w:rFonts w:ascii="Arial" w:eastAsia="黑体" w:hAnsi="Arial" w:cs="Arial Narrow"/>
      <w:sz w:val="21"/>
    </w:rPr>
  </w:style>
  <w:style w:type="table" w:customStyle="1" w:styleId="TableNormal">
    <w:name w:val="Table Normal"/>
    <w:rsid w:val="005C7BD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正文 A"/>
    <w:rsid w:val="005C7BD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jpe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jpeg"/><Relationship Id="rId84" Type="http://schemas.openxmlformats.org/officeDocument/2006/relationships/footer" Target="footer4.xml"/><Relationship Id="rId16" Type="http://schemas.openxmlformats.org/officeDocument/2006/relationships/image" Target="media/image4.wmf"/><Relationship Id="rId11" Type="http://schemas.openxmlformats.org/officeDocument/2006/relationships/footer" Target="footer1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5" Type="http://schemas.openxmlformats.org/officeDocument/2006/relationships/webSettings" Target="webSettings.xml"/><Relationship Id="rId19" Type="http://schemas.openxmlformats.org/officeDocument/2006/relationships/image" Target="media/image7.jpeg"/><Relationship Id="rId14" Type="http://schemas.openxmlformats.org/officeDocument/2006/relationships/image" Target="media/image2.png"/><Relationship Id="rId22" Type="http://schemas.openxmlformats.org/officeDocument/2006/relationships/image" Target="media/image10.wmf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jpe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jpeg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jpeg"/><Relationship Id="rId81" Type="http://schemas.openxmlformats.org/officeDocument/2006/relationships/image" Target="media/image69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jpe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17.wmf"/><Relationship Id="rId24" Type="http://schemas.openxmlformats.org/officeDocument/2006/relationships/image" Target="media/image12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61" Type="http://schemas.openxmlformats.org/officeDocument/2006/relationships/image" Target="media/image49.png"/><Relationship Id="rId82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6947;&#38392;&#25991;&#26723;&#20462;&#25913;\&#24191;&#21578;&#36947;&#38392;\03-Uniview%20&#25216;&#26415;&#36164;&#26009;&#27169;&#26495;-&#27491;&#25991;(16K-V2.6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73ADE-D242-4343-B5D0-90C59A1D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03-Uniview 技术资料模板-正文(16K-V2.6).dotx</Template>
  <TotalTime>10</TotalTime>
  <Pages>51</Pages>
  <Words>2279</Words>
  <Characters>12991</Characters>
  <Application>Microsoft Office Word</Application>
  <DocSecurity>0</DocSecurity>
  <Lines>108</Lines>
  <Paragraphs>30</Paragraphs>
  <ScaleCrop>false</ScaleCrop>
  <Company/>
  <LinksUpToDate>false</LinksUpToDate>
  <CharactersWithSpaces>15240</CharactersWithSpaces>
  <SharedDoc>false</SharedDoc>
  <HLinks>
    <vt:vector size="336" baseType="variant">
      <vt:variant>
        <vt:i4>-85236742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_连接电缆</vt:lpwstr>
      </vt:variant>
      <vt:variant>
        <vt:i4>-1494566513</vt:i4>
      </vt:variant>
      <vt:variant>
        <vt:i4>327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-1494566513</vt:i4>
      </vt:variant>
      <vt:variant>
        <vt:i4>318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-817612473</vt:i4>
      </vt:variant>
      <vt:variant>
        <vt:i4>315</vt:i4>
      </vt:variant>
      <vt:variant>
        <vt:i4>0</vt:i4>
      </vt:variant>
      <vt:variant>
        <vt:i4>5</vt:i4>
      </vt:variant>
      <vt:variant>
        <vt:lpwstr>mailto:HTS-HC121@TC-08S60相机手动设置倍率2.0</vt:lpwstr>
      </vt:variant>
      <vt:variant>
        <vt:lpwstr/>
      </vt:variant>
      <vt:variant>
        <vt:i4>-1494566513</vt:i4>
      </vt:variant>
      <vt:variant>
        <vt:i4>309</vt:i4>
      </vt:variant>
      <vt:variant>
        <vt:i4>0</vt:i4>
      </vt:variant>
      <vt:variant>
        <vt:i4>5</vt:i4>
      </vt:variant>
      <vt:variant>
        <vt:lpwstr>mailto:HTS-HC121@TC-08S60相机使用出厂默认倍率1.5</vt:lpwstr>
      </vt:variant>
      <vt:variant>
        <vt:lpwstr/>
      </vt:variant>
      <vt:variant>
        <vt:i4>1310778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_Toc465523937</vt:lpwstr>
      </vt:variant>
      <vt:variant>
        <vt:i4>1310778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_Toc465523936</vt:lpwstr>
      </vt:variant>
      <vt:variant>
        <vt:i4>1310778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_Toc465523935</vt:lpwstr>
      </vt:variant>
      <vt:variant>
        <vt:i4>1310778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_Toc465523934</vt:lpwstr>
      </vt:variant>
      <vt:variant>
        <vt:i4>1310778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_Toc465523933</vt:lpwstr>
      </vt:variant>
      <vt:variant>
        <vt:i4>1310778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_Toc465523932</vt:lpwstr>
      </vt:variant>
      <vt:variant>
        <vt:i4>1310778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_Toc465523931</vt:lpwstr>
      </vt:variant>
      <vt:variant>
        <vt:i4>1310778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_Toc465523930</vt:lpwstr>
      </vt:variant>
      <vt:variant>
        <vt:i4>1376314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_Toc465523929</vt:lpwstr>
      </vt:variant>
      <vt:variant>
        <vt:i4>1376314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_Toc465523928</vt:lpwstr>
      </vt:variant>
      <vt:variant>
        <vt:i4>1376314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_Toc465523927</vt:lpwstr>
      </vt:variant>
      <vt:variant>
        <vt:i4>1376314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_Toc465523926</vt:lpwstr>
      </vt:variant>
      <vt:variant>
        <vt:i4>1376314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_Toc465523925</vt:lpwstr>
      </vt:variant>
      <vt:variant>
        <vt:i4>1376314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_Toc465523924</vt:lpwstr>
      </vt:variant>
      <vt:variant>
        <vt:i4>1376314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_Toc465523923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_Toc465523922</vt:lpwstr>
      </vt:variant>
      <vt:variant>
        <vt:i4>1376314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_Toc465523921</vt:lpwstr>
      </vt:variant>
      <vt:variant>
        <vt:i4>1376314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_Toc465523920</vt:lpwstr>
      </vt:variant>
      <vt:variant>
        <vt:i4>1441850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_Toc465523919</vt:lpwstr>
      </vt:variant>
      <vt:variant>
        <vt:i4>1441850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_Toc465523918</vt:lpwstr>
      </vt:variant>
      <vt:variant>
        <vt:i4>1441850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_Toc465523917</vt:lpwstr>
      </vt:variant>
      <vt:variant>
        <vt:i4>1441850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_Toc465523916</vt:lpwstr>
      </vt:variant>
      <vt:variant>
        <vt:i4>1441850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_Toc465523915</vt:lpwstr>
      </vt:variant>
      <vt:variant>
        <vt:i4>1441850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_Toc465523914</vt:lpwstr>
      </vt:variant>
      <vt:variant>
        <vt:i4>1441850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_Toc465523913</vt:lpwstr>
      </vt:variant>
      <vt:variant>
        <vt:i4>1441850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_Toc465523912</vt:lpwstr>
      </vt:variant>
      <vt:variant>
        <vt:i4>1441850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_Toc465523911</vt:lpwstr>
      </vt:variant>
      <vt:variant>
        <vt:i4>1441850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_Toc465523910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_Toc465523909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_Toc465523908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_Toc465523907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_Toc465523906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_Toc465523905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_Toc465523904</vt:lpwstr>
      </vt:variant>
      <vt:variant>
        <vt:i4>1507386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_Toc465523903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_Toc465523902</vt:lpwstr>
      </vt:variant>
      <vt:variant>
        <vt:i4>1507386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_Toc465523901</vt:lpwstr>
      </vt:variant>
      <vt:variant>
        <vt:i4>1507386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_Toc465523900</vt:lpwstr>
      </vt:variant>
      <vt:variant>
        <vt:i4>1966139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_Toc465523899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_Toc465523898</vt:lpwstr>
      </vt:variant>
      <vt:variant>
        <vt:i4>1966139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_Toc465523897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_Toc465523896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_Toc465523895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_Toc465523894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_Toc465523893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_Toc465523892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_Toc465523891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_Toc465523890</vt:lpwstr>
      </vt:variant>
      <vt:variant>
        <vt:i4>2031675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_Toc465523889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_Toc465523888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_Toc465523887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指导书</dc:title>
  <dc:creator>w00310</dc:creator>
  <cp:lastModifiedBy>gaochunguo</cp:lastModifiedBy>
  <cp:revision>18</cp:revision>
  <cp:lastPrinted>2010-01-18T09:34:00Z</cp:lastPrinted>
  <dcterms:created xsi:type="dcterms:W3CDTF">2023-06-26T09:49:00Z</dcterms:created>
  <dcterms:modified xsi:type="dcterms:W3CDTF">2023-07-12T07:07:00Z</dcterms:modified>
</cp:coreProperties>
</file>